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25" w:rsidRPr="004731A7" w:rsidRDefault="005E7625" w:rsidP="005E7625">
      <w:pPr>
        <w:tabs>
          <w:tab w:val="left" w:pos="4050"/>
        </w:tabs>
        <w:jc w:val="center"/>
        <w:rPr>
          <w:rFonts w:ascii="Century Gothic" w:hAnsi="Century Gothic"/>
          <w:b/>
          <w:sz w:val="40"/>
          <w:szCs w:val="40"/>
        </w:rPr>
      </w:pPr>
      <w:bookmarkStart w:id="0" w:name="_GoBack"/>
      <w:bookmarkEnd w:id="0"/>
      <w:r w:rsidRPr="004731A7">
        <w:rPr>
          <w:rFonts w:ascii="Century Gothic" w:hAnsi="Century Gothic"/>
          <w:b/>
          <w:sz w:val="40"/>
          <w:szCs w:val="40"/>
        </w:rPr>
        <w:t>What is plagiarism?</w:t>
      </w:r>
    </w:p>
    <w:p w:rsidR="005E7625" w:rsidRPr="004731A7" w:rsidRDefault="005E7625" w:rsidP="005E7625">
      <w:pPr>
        <w:rPr>
          <w:rFonts w:ascii="Century Gothic" w:hAnsi="Century Gothic"/>
        </w:rPr>
      </w:pPr>
    </w:p>
    <w:p w:rsidR="005E7625" w:rsidRPr="004731A7" w:rsidRDefault="005E7625" w:rsidP="005E7625">
      <w:pPr>
        <w:rPr>
          <w:rFonts w:ascii="Century Gothic" w:hAnsi="Century Gothic"/>
        </w:rPr>
      </w:pPr>
      <w:r w:rsidRPr="004731A7">
        <w:rPr>
          <w:rFonts w:ascii="Century Gothic" w:hAnsi="Century Gothic"/>
          <w:b/>
        </w:rPr>
        <w:t>Plagiarism</w:t>
      </w:r>
      <w:r w:rsidRPr="004731A7">
        <w:rPr>
          <w:rFonts w:ascii="Century Gothic" w:hAnsi="Century Gothic"/>
        </w:rPr>
        <w:t xml:space="preserve"> is a form of cheating and is a serious legal offence.  It is the taking of someone else’s ideas and presenting them as if they are your own.  A legal way of describing this is to say that it is the theft of the Intellectual Property of another person.</w:t>
      </w:r>
    </w:p>
    <w:p w:rsidR="005E7625" w:rsidRPr="004731A7" w:rsidRDefault="005E7625" w:rsidP="005E7625">
      <w:pPr>
        <w:rPr>
          <w:rFonts w:ascii="Century Gothic" w:hAnsi="Century Gothic"/>
        </w:rPr>
      </w:pPr>
    </w:p>
    <w:p w:rsidR="005E7625" w:rsidRPr="004731A7" w:rsidRDefault="005E7625" w:rsidP="005E7625">
      <w:pPr>
        <w:rPr>
          <w:rFonts w:ascii="Century Gothic" w:hAnsi="Century Gothic"/>
        </w:rPr>
      </w:pPr>
      <w:r w:rsidRPr="004731A7">
        <w:rPr>
          <w:rFonts w:ascii="Century Gothic" w:hAnsi="Century Gothic"/>
        </w:rPr>
        <w:t>It is your responsibility as a student to ensure that you do not commit this breach of discipline whether intentionally or accidentally.  These are some examples of plagiarism:</w:t>
      </w:r>
    </w:p>
    <w:p w:rsidR="005E7625" w:rsidRPr="004731A7" w:rsidRDefault="005E7625" w:rsidP="005E7625">
      <w:pPr>
        <w:numPr>
          <w:ilvl w:val="0"/>
          <w:numId w:val="1"/>
        </w:numPr>
        <w:rPr>
          <w:rFonts w:ascii="Century Gothic" w:hAnsi="Century Gothic"/>
        </w:rPr>
      </w:pPr>
      <w:r w:rsidRPr="004731A7">
        <w:rPr>
          <w:rFonts w:ascii="Century Gothic" w:hAnsi="Century Gothic"/>
        </w:rPr>
        <w:t xml:space="preserve">The most direct form of plagiarism is </w:t>
      </w:r>
      <w:r w:rsidRPr="004731A7">
        <w:rPr>
          <w:rFonts w:ascii="Century Gothic" w:hAnsi="Century Gothic"/>
          <w:b/>
        </w:rPr>
        <w:t>copying, word for word</w:t>
      </w:r>
      <w:r w:rsidRPr="004731A7">
        <w:rPr>
          <w:rFonts w:ascii="Century Gothic" w:hAnsi="Century Gothic"/>
        </w:rPr>
        <w:t>, without acknowledging the source, or where your information came from.  A more indirect form is obtaining and changing material from a source without acknowledgment.</w:t>
      </w:r>
    </w:p>
    <w:p w:rsidR="005E7625" w:rsidRPr="004731A7" w:rsidRDefault="005E7625" w:rsidP="005E7625">
      <w:pPr>
        <w:numPr>
          <w:ilvl w:val="0"/>
          <w:numId w:val="1"/>
        </w:numPr>
        <w:rPr>
          <w:rFonts w:ascii="Century Gothic" w:hAnsi="Century Gothic"/>
        </w:rPr>
      </w:pPr>
      <w:r w:rsidRPr="004731A7">
        <w:rPr>
          <w:rFonts w:ascii="Century Gothic" w:hAnsi="Century Gothic"/>
        </w:rPr>
        <w:t xml:space="preserve">If you quote directly or obtain material from a source you must </w:t>
      </w:r>
      <w:r w:rsidRPr="004731A7">
        <w:rPr>
          <w:rFonts w:ascii="Century Gothic" w:hAnsi="Century Gothic"/>
          <w:b/>
        </w:rPr>
        <w:t>acknowledge your source</w:t>
      </w:r>
      <w:r w:rsidRPr="004731A7">
        <w:rPr>
          <w:rFonts w:ascii="Century Gothic" w:hAnsi="Century Gothic"/>
        </w:rPr>
        <w:t xml:space="preserve"> with correct referencing.</w:t>
      </w:r>
    </w:p>
    <w:p w:rsidR="005E7625" w:rsidRPr="004731A7" w:rsidRDefault="005E7625" w:rsidP="005E7625">
      <w:pPr>
        <w:numPr>
          <w:ilvl w:val="0"/>
          <w:numId w:val="1"/>
        </w:numPr>
        <w:rPr>
          <w:rFonts w:ascii="Century Gothic" w:hAnsi="Century Gothic"/>
        </w:rPr>
      </w:pPr>
      <w:r w:rsidRPr="004731A7">
        <w:rPr>
          <w:rFonts w:ascii="Century Gothic" w:hAnsi="Century Gothic"/>
        </w:rPr>
        <w:t xml:space="preserve">Students should be particularly aware of the dangers of plagiarism from the Internet.  Although this is rich source of information freely available to all students and staff, </w:t>
      </w:r>
      <w:r w:rsidRPr="004731A7">
        <w:rPr>
          <w:rFonts w:ascii="Century Gothic" w:hAnsi="Century Gothic"/>
          <w:b/>
        </w:rPr>
        <w:t>copying and pasting</w:t>
      </w:r>
      <w:r w:rsidRPr="004731A7">
        <w:rPr>
          <w:rFonts w:ascii="Century Gothic" w:hAnsi="Century Gothic"/>
        </w:rPr>
        <w:t xml:space="preserve"> the work of others from the </w:t>
      </w:r>
      <w:r w:rsidRPr="004731A7">
        <w:rPr>
          <w:rFonts w:ascii="Century Gothic" w:hAnsi="Century Gothic"/>
          <w:b/>
        </w:rPr>
        <w:t xml:space="preserve">Internet </w:t>
      </w:r>
      <w:r w:rsidRPr="004731A7">
        <w:rPr>
          <w:rFonts w:ascii="Century Gothic" w:hAnsi="Century Gothic"/>
        </w:rPr>
        <w:t xml:space="preserve">is a form of plagiarism. </w:t>
      </w:r>
    </w:p>
    <w:p w:rsidR="005E7625" w:rsidRPr="004731A7" w:rsidRDefault="005E7625" w:rsidP="005E7625">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6"/>
        <w:gridCol w:w="3583"/>
        <w:gridCol w:w="3573"/>
      </w:tblGrid>
      <w:tr w:rsidR="005E7625" w:rsidRPr="004731A7" w:rsidTr="003D1E67">
        <w:tc>
          <w:tcPr>
            <w:tcW w:w="10682" w:type="dxa"/>
            <w:gridSpan w:val="3"/>
            <w:shd w:val="clear" w:color="auto" w:fill="BFBFBF"/>
          </w:tcPr>
          <w:p w:rsidR="005E7625" w:rsidRPr="00820CD7" w:rsidRDefault="005E7625" w:rsidP="003D1E67">
            <w:pPr>
              <w:rPr>
                <w:rFonts w:ascii="Century Gothic" w:hAnsi="Century Gothic"/>
                <w:sz w:val="28"/>
                <w:szCs w:val="28"/>
              </w:rPr>
            </w:pPr>
            <w:r w:rsidRPr="00820CD7">
              <w:rPr>
                <w:rFonts w:ascii="Century Gothic" w:hAnsi="Century Gothic"/>
                <w:b/>
                <w:sz w:val="28"/>
                <w:szCs w:val="28"/>
              </w:rPr>
              <w:t>Forms of Plagiarism</w:t>
            </w:r>
          </w:p>
        </w:tc>
      </w:tr>
      <w:tr w:rsidR="005E7625" w:rsidRPr="004731A7" w:rsidTr="003D1E67">
        <w:tc>
          <w:tcPr>
            <w:tcW w:w="3526" w:type="dxa"/>
          </w:tcPr>
          <w:p w:rsidR="005E7625" w:rsidRPr="004731A7" w:rsidRDefault="005E7625" w:rsidP="005E7625">
            <w:pPr>
              <w:numPr>
                <w:ilvl w:val="0"/>
                <w:numId w:val="4"/>
              </w:numPr>
              <w:rPr>
                <w:rFonts w:ascii="Century Gothic" w:hAnsi="Century Gothic"/>
              </w:rPr>
            </w:pPr>
            <w:r w:rsidRPr="004731A7">
              <w:rPr>
                <w:rFonts w:ascii="Century Gothic" w:hAnsi="Century Gothic"/>
              </w:rPr>
              <w:t>Copying word for word</w:t>
            </w:r>
          </w:p>
        </w:tc>
        <w:tc>
          <w:tcPr>
            <w:tcW w:w="3583" w:type="dxa"/>
          </w:tcPr>
          <w:p w:rsidR="005E7625" w:rsidRPr="004731A7" w:rsidRDefault="005E7625" w:rsidP="005E7625">
            <w:pPr>
              <w:numPr>
                <w:ilvl w:val="0"/>
                <w:numId w:val="4"/>
              </w:numPr>
              <w:rPr>
                <w:rFonts w:ascii="Century Gothic" w:hAnsi="Century Gothic"/>
              </w:rPr>
            </w:pPr>
            <w:r w:rsidRPr="004731A7">
              <w:rPr>
                <w:rFonts w:ascii="Century Gothic" w:hAnsi="Century Gothic"/>
              </w:rPr>
              <w:t>Paraphrasing someone else’s words</w:t>
            </w:r>
          </w:p>
        </w:tc>
        <w:tc>
          <w:tcPr>
            <w:tcW w:w="3573" w:type="dxa"/>
          </w:tcPr>
          <w:p w:rsidR="005E7625" w:rsidRPr="004731A7" w:rsidRDefault="005E7625" w:rsidP="005E7625">
            <w:pPr>
              <w:numPr>
                <w:ilvl w:val="0"/>
                <w:numId w:val="4"/>
              </w:numPr>
              <w:rPr>
                <w:rFonts w:ascii="Century Gothic" w:hAnsi="Century Gothic"/>
              </w:rPr>
            </w:pPr>
            <w:r w:rsidRPr="004731A7">
              <w:rPr>
                <w:rFonts w:ascii="Century Gothic" w:hAnsi="Century Gothic"/>
              </w:rPr>
              <w:t>Summarising someone else’s ideas without acknowledging the source.</w:t>
            </w:r>
          </w:p>
        </w:tc>
      </w:tr>
      <w:tr w:rsidR="005E7625" w:rsidRPr="004731A7" w:rsidTr="003D1E67">
        <w:tc>
          <w:tcPr>
            <w:tcW w:w="10682" w:type="dxa"/>
            <w:gridSpan w:val="3"/>
            <w:shd w:val="clear" w:color="auto" w:fill="BFBFBF"/>
          </w:tcPr>
          <w:p w:rsidR="005E7625" w:rsidRPr="004731A7" w:rsidRDefault="005E7625" w:rsidP="003D1E67">
            <w:pPr>
              <w:rPr>
                <w:rFonts w:ascii="Century Gothic" w:hAnsi="Century Gothic"/>
              </w:rPr>
            </w:pPr>
            <w:r w:rsidRPr="00820CD7">
              <w:rPr>
                <w:rFonts w:ascii="Century Gothic" w:hAnsi="Century Gothic"/>
                <w:b/>
                <w:sz w:val="28"/>
                <w:szCs w:val="28"/>
              </w:rPr>
              <w:t>Examples</w:t>
            </w:r>
          </w:p>
        </w:tc>
      </w:tr>
      <w:tr w:rsidR="005E7625" w:rsidRPr="004731A7" w:rsidTr="003D1E67">
        <w:tc>
          <w:tcPr>
            <w:tcW w:w="3526" w:type="dxa"/>
          </w:tcPr>
          <w:p w:rsidR="005E7625" w:rsidRPr="004731A7" w:rsidRDefault="005E7625" w:rsidP="003D1E67">
            <w:pPr>
              <w:rPr>
                <w:rFonts w:ascii="Century Gothic" w:hAnsi="Century Gothic"/>
              </w:rPr>
            </w:pPr>
            <w:r w:rsidRPr="004731A7">
              <w:rPr>
                <w:rFonts w:ascii="Century Gothic" w:hAnsi="Century Gothic"/>
              </w:rPr>
              <w:t>Original:</w:t>
            </w:r>
          </w:p>
          <w:p w:rsidR="005E7625" w:rsidRDefault="005E7625" w:rsidP="003D1E67">
            <w:pPr>
              <w:rPr>
                <w:rFonts w:ascii="Century Gothic" w:hAnsi="Century Gothic"/>
                <w:i/>
              </w:rPr>
            </w:pPr>
            <w:r w:rsidRPr="004731A7">
              <w:rPr>
                <w:rFonts w:ascii="Century Gothic" w:hAnsi="Century Gothic"/>
                <w:i/>
              </w:rPr>
              <w:t>“War seemed to promise adventure. For many it was a chance to escape from poverty and unemployment and become a hero. Most were confident it would be a short war, over by Christmas 1914.”</w:t>
            </w:r>
          </w:p>
          <w:p w:rsidR="005E7625" w:rsidRPr="00F7343E" w:rsidRDefault="005E7625" w:rsidP="003D1E67">
            <w:pPr>
              <w:rPr>
                <w:rFonts w:ascii="Century Gothic" w:hAnsi="Century Gothic"/>
                <w:sz w:val="18"/>
                <w:szCs w:val="18"/>
              </w:rPr>
            </w:pPr>
            <w:r w:rsidRPr="00F7343E">
              <w:rPr>
                <w:rFonts w:ascii="Century Gothic" w:hAnsi="Century Gothic"/>
                <w:sz w:val="18"/>
                <w:szCs w:val="18"/>
              </w:rPr>
              <w:t>Essential Modern World History, Steven Waugh, 2001</w:t>
            </w:r>
          </w:p>
          <w:p w:rsidR="005E7625" w:rsidRPr="004731A7" w:rsidRDefault="005E7625" w:rsidP="003D1E67">
            <w:pPr>
              <w:rPr>
                <w:rFonts w:ascii="Century Gothic" w:hAnsi="Century Gothic"/>
              </w:rPr>
            </w:pPr>
          </w:p>
        </w:tc>
        <w:tc>
          <w:tcPr>
            <w:tcW w:w="3583" w:type="dxa"/>
          </w:tcPr>
          <w:p w:rsidR="005E7625" w:rsidRPr="004731A7" w:rsidRDefault="005E7625" w:rsidP="003D1E67">
            <w:pPr>
              <w:rPr>
                <w:rFonts w:ascii="Century Gothic" w:hAnsi="Century Gothic"/>
                <w:i/>
              </w:rPr>
            </w:pPr>
          </w:p>
          <w:p w:rsidR="005E7625" w:rsidRPr="004731A7" w:rsidRDefault="005E7625" w:rsidP="003D1E67">
            <w:pPr>
              <w:rPr>
                <w:rFonts w:ascii="Century Gothic" w:hAnsi="Century Gothic"/>
                <w:i/>
              </w:rPr>
            </w:pPr>
            <w:r w:rsidRPr="004731A7">
              <w:rPr>
                <w:rFonts w:ascii="Century Gothic" w:hAnsi="Century Gothic"/>
                <w:i/>
              </w:rPr>
              <w:t>People thought that going to war would be a good opportunity to go off and have an adventure instead of facing the choices of poverty and unemployment. Everyone was sure it would be over by Christmas and so be a short war.</w:t>
            </w:r>
          </w:p>
          <w:p w:rsidR="005E7625" w:rsidRPr="00F7343E" w:rsidRDefault="005E7625" w:rsidP="003D1E67">
            <w:pPr>
              <w:rPr>
                <w:rFonts w:ascii="Century Gothic" w:hAnsi="Century Gothic"/>
                <w:sz w:val="18"/>
                <w:szCs w:val="18"/>
              </w:rPr>
            </w:pPr>
            <w:r w:rsidRPr="00F7343E">
              <w:rPr>
                <w:rFonts w:ascii="Century Gothic" w:hAnsi="Century Gothic"/>
                <w:sz w:val="18"/>
                <w:szCs w:val="18"/>
              </w:rPr>
              <w:t>Essential Modern World History, Steven Waugh, 2001.</w:t>
            </w:r>
          </w:p>
        </w:tc>
        <w:tc>
          <w:tcPr>
            <w:tcW w:w="3573" w:type="dxa"/>
          </w:tcPr>
          <w:p w:rsidR="005E7625" w:rsidRPr="004731A7" w:rsidRDefault="005E7625" w:rsidP="003D1E67">
            <w:pPr>
              <w:rPr>
                <w:rFonts w:ascii="Century Gothic" w:hAnsi="Century Gothic"/>
              </w:rPr>
            </w:pPr>
          </w:p>
          <w:p w:rsidR="005E7625" w:rsidRPr="00F7343E" w:rsidRDefault="005E7625" w:rsidP="003D1E67">
            <w:pPr>
              <w:rPr>
                <w:rFonts w:ascii="Century Gothic" w:hAnsi="Century Gothic"/>
                <w:i/>
              </w:rPr>
            </w:pPr>
            <w:r w:rsidRPr="00F7343E">
              <w:rPr>
                <w:rFonts w:ascii="Century Gothic" w:hAnsi="Century Gothic"/>
                <w:i/>
              </w:rPr>
              <w:t>Most people thought that the war would be short and so an opportunity to go and have an adventure. In this way they could become heroes instead of facing the fears of poverty.</w:t>
            </w:r>
          </w:p>
        </w:tc>
      </w:tr>
    </w:tbl>
    <w:p w:rsidR="005E7625" w:rsidRDefault="005E7625" w:rsidP="005E7625">
      <w:pPr>
        <w:rPr>
          <w:rFonts w:ascii="Century Gothic" w:hAnsi="Century Gothic"/>
        </w:rP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68580</wp:posOffset>
            </wp:positionV>
            <wp:extent cx="4286250" cy="2400300"/>
            <wp:effectExtent l="0" t="0" r="0" b="0"/>
            <wp:wrapTight wrapText="bothSides">
              <wp:wrapPolygon edited="0">
                <wp:start x="0" y="0"/>
                <wp:lineTo x="0" y="21429"/>
                <wp:lineTo x="21504" y="21429"/>
                <wp:lineTo x="21504" y="0"/>
                <wp:lineTo x="0" y="0"/>
              </wp:wrapPolygon>
            </wp:wrapTight>
            <wp:docPr id="3" name="Picture 3" descr="Plagiaris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giarism_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400300"/>
                    </a:xfrm>
                    <a:prstGeom prst="rect">
                      <a:avLst/>
                    </a:prstGeom>
                    <a:noFill/>
                    <a:ln>
                      <a:noFill/>
                    </a:ln>
                  </pic:spPr>
                </pic:pic>
              </a:graphicData>
            </a:graphic>
          </wp:anchor>
        </w:drawing>
      </w:r>
    </w:p>
    <w:p w:rsidR="005E7625" w:rsidRDefault="005E7625" w:rsidP="005E7625">
      <w:pPr>
        <w:rPr>
          <w:rFonts w:ascii="Century Gothic" w:hAnsi="Century Gothic"/>
        </w:rPr>
      </w:pPr>
    </w:p>
    <w:p w:rsidR="005E7625" w:rsidRDefault="005E7625" w:rsidP="005E7625">
      <w:pPr>
        <w:rPr>
          <w:rFonts w:ascii="Century Gothic" w:hAnsi="Century Gothic"/>
        </w:rPr>
      </w:pPr>
    </w:p>
    <w:p w:rsidR="005E7625" w:rsidRDefault="005E7625" w:rsidP="005E7625">
      <w:pPr>
        <w:rPr>
          <w:rFonts w:ascii="Century Gothic" w:hAnsi="Century Gothic"/>
        </w:rPr>
      </w:pPr>
    </w:p>
    <w:p w:rsidR="005E7625" w:rsidRDefault="005E7625" w:rsidP="005E7625">
      <w:pPr>
        <w:rPr>
          <w:rFonts w:ascii="Century Gothic" w:hAnsi="Century Gothic"/>
        </w:rPr>
      </w:pPr>
    </w:p>
    <w:p w:rsidR="005E7625" w:rsidRDefault="005E7625" w:rsidP="005E7625">
      <w:pPr>
        <w:rPr>
          <w:rFonts w:ascii="Century Gothic" w:hAnsi="Century Gothic"/>
        </w:rPr>
      </w:pPr>
    </w:p>
    <w:p w:rsidR="005E7625" w:rsidRDefault="005E7625" w:rsidP="005E7625">
      <w:pPr>
        <w:rPr>
          <w:rFonts w:ascii="Century Gothic" w:hAnsi="Century Gothic"/>
        </w:rPr>
      </w:pPr>
    </w:p>
    <w:p w:rsidR="005E7625" w:rsidRDefault="005E7625" w:rsidP="005E7625">
      <w:pPr>
        <w:rPr>
          <w:rFonts w:ascii="Century Gothic" w:hAnsi="Century Gothic"/>
        </w:rPr>
      </w:pPr>
    </w:p>
    <w:p w:rsidR="005E7625" w:rsidRDefault="005E7625" w:rsidP="005E7625">
      <w:pPr>
        <w:rPr>
          <w:rFonts w:ascii="Century Gothic" w:hAnsi="Century Gothic"/>
        </w:rPr>
      </w:pPr>
    </w:p>
    <w:p w:rsidR="005E7625" w:rsidRDefault="005E7625" w:rsidP="005E7625">
      <w:pPr>
        <w:rPr>
          <w:rFonts w:ascii="Century Gothic" w:hAnsi="Century Gothic"/>
        </w:rPr>
      </w:pPr>
    </w:p>
    <w:p w:rsidR="005E7625" w:rsidRPr="004731A7" w:rsidRDefault="005E7625" w:rsidP="005E7625">
      <w:pPr>
        <w:jc w:val="center"/>
        <w:rPr>
          <w:rFonts w:ascii="Century Gothic" w:hAnsi="Century Gothic"/>
          <w:b/>
          <w:sz w:val="40"/>
          <w:szCs w:val="40"/>
        </w:rPr>
      </w:pPr>
      <w:r>
        <w:rPr>
          <w:rFonts w:ascii="Century Gothic" w:hAnsi="Century Gothic"/>
        </w:rPr>
        <w:br w:type="page"/>
      </w:r>
      <w:r>
        <w:rPr>
          <w:rFonts w:ascii="Century Gothic" w:hAnsi="Century Gothic"/>
          <w:b/>
          <w:sz w:val="40"/>
          <w:szCs w:val="40"/>
        </w:rPr>
        <w:lastRenderedPageBreak/>
        <w:t>How t</w:t>
      </w:r>
      <w:r w:rsidRPr="004731A7">
        <w:rPr>
          <w:rFonts w:ascii="Century Gothic" w:hAnsi="Century Gothic"/>
          <w:b/>
          <w:sz w:val="40"/>
          <w:szCs w:val="40"/>
        </w:rPr>
        <w:t>o avoid plagiarism</w:t>
      </w:r>
    </w:p>
    <w:p w:rsidR="005E7625" w:rsidRPr="004731A7" w:rsidRDefault="005E7625" w:rsidP="005E7625">
      <w:pPr>
        <w:rPr>
          <w:rFonts w:ascii="Century Gothic" w:hAnsi="Century Gothic"/>
        </w:rPr>
      </w:pPr>
    </w:p>
    <w:p w:rsidR="005E7625" w:rsidRPr="004731A7" w:rsidRDefault="005E7625" w:rsidP="005E7625">
      <w:pPr>
        <w:rPr>
          <w:rFonts w:ascii="Century Gothic" w:hAnsi="Century Gothic"/>
          <w:b/>
          <w:i/>
          <w:sz w:val="40"/>
          <w:szCs w:val="40"/>
        </w:rPr>
      </w:pPr>
      <w:r w:rsidRPr="004731A7">
        <w:rPr>
          <w:rFonts w:ascii="Century Gothic" w:hAnsi="Century Gothic"/>
          <w:b/>
          <w:i/>
          <w:sz w:val="40"/>
          <w:szCs w:val="40"/>
        </w:rPr>
        <w:t>DO:</w:t>
      </w:r>
    </w:p>
    <w:p w:rsidR="005E7625" w:rsidRPr="004731A7" w:rsidRDefault="005E7625" w:rsidP="005E7625">
      <w:pPr>
        <w:numPr>
          <w:ilvl w:val="0"/>
          <w:numId w:val="2"/>
        </w:numPr>
        <w:rPr>
          <w:rFonts w:ascii="Century Gothic" w:hAnsi="Century Gothic"/>
        </w:rPr>
      </w:pPr>
      <w:r w:rsidRPr="004731A7">
        <w:rPr>
          <w:rFonts w:ascii="Century Gothic" w:hAnsi="Century Gothic"/>
        </w:rPr>
        <w:t>Acknowledge correctly the source of any quotations, paraphrases, summaries, or other information that is not common knowledge</w:t>
      </w:r>
      <w:r>
        <w:rPr>
          <w:rFonts w:ascii="Century Gothic" w:hAnsi="Century Gothic"/>
        </w:rPr>
        <w:t>.</w:t>
      </w:r>
    </w:p>
    <w:p w:rsidR="005E7625" w:rsidRPr="004731A7" w:rsidRDefault="005E7625" w:rsidP="005E7625">
      <w:pPr>
        <w:numPr>
          <w:ilvl w:val="0"/>
          <w:numId w:val="2"/>
        </w:numPr>
        <w:rPr>
          <w:rFonts w:ascii="Century Gothic" w:hAnsi="Century Gothic"/>
        </w:rPr>
      </w:pPr>
      <w:r w:rsidRPr="004731A7">
        <w:rPr>
          <w:rFonts w:ascii="Century Gothic" w:hAnsi="Century Gothic"/>
        </w:rPr>
        <w:t>Place quotation marks around any information that is directly quoted from a source</w:t>
      </w:r>
      <w:r>
        <w:rPr>
          <w:rFonts w:ascii="Century Gothic" w:hAnsi="Century Gothic"/>
        </w:rPr>
        <w:t>.</w:t>
      </w:r>
    </w:p>
    <w:p w:rsidR="005E7625" w:rsidRPr="004731A7" w:rsidRDefault="005E7625" w:rsidP="005E7625">
      <w:pPr>
        <w:numPr>
          <w:ilvl w:val="0"/>
          <w:numId w:val="2"/>
        </w:numPr>
        <w:rPr>
          <w:rFonts w:ascii="Century Gothic" w:hAnsi="Century Gothic"/>
        </w:rPr>
      </w:pPr>
      <w:r w:rsidRPr="004731A7">
        <w:rPr>
          <w:rFonts w:ascii="Century Gothic" w:hAnsi="Century Gothic"/>
        </w:rPr>
        <w:t>Ensure that paraphrased information is accurate</w:t>
      </w:r>
      <w:r>
        <w:rPr>
          <w:rFonts w:ascii="Century Gothic" w:hAnsi="Century Gothic"/>
        </w:rPr>
        <w:t>.</w:t>
      </w:r>
    </w:p>
    <w:p w:rsidR="005E7625" w:rsidRPr="004731A7" w:rsidRDefault="005E7625" w:rsidP="005E7625">
      <w:pPr>
        <w:numPr>
          <w:ilvl w:val="0"/>
          <w:numId w:val="2"/>
        </w:numPr>
        <w:rPr>
          <w:rFonts w:ascii="Century Gothic" w:hAnsi="Century Gothic"/>
        </w:rPr>
      </w:pPr>
      <w:r w:rsidRPr="004731A7">
        <w:rPr>
          <w:rFonts w:ascii="Century Gothic" w:hAnsi="Century Gothic"/>
        </w:rPr>
        <w:t>Remember to record the source of information when you are taking notes</w:t>
      </w:r>
      <w:r>
        <w:rPr>
          <w:rFonts w:ascii="Century Gothic" w:hAnsi="Century Gothic"/>
        </w:rPr>
        <w:t>.</w:t>
      </w:r>
    </w:p>
    <w:p w:rsidR="005E7625" w:rsidRPr="004731A7" w:rsidRDefault="005E7625" w:rsidP="005E7625">
      <w:pPr>
        <w:numPr>
          <w:ilvl w:val="0"/>
          <w:numId w:val="2"/>
        </w:numPr>
        <w:rPr>
          <w:rFonts w:ascii="Century Gothic" w:hAnsi="Century Gothic"/>
        </w:rPr>
      </w:pPr>
      <w:r w:rsidRPr="004731A7">
        <w:rPr>
          <w:rFonts w:ascii="Century Gothic" w:hAnsi="Century Gothic"/>
        </w:rPr>
        <w:t>Differentiate between direct quotes and paraphrases when taking notes</w:t>
      </w:r>
      <w:r>
        <w:rPr>
          <w:rFonts w:ascii="Century Gothic" w:hAnsi="Century Gothic"/>
        </w:rPr>
        <w:t>.</w:t>
      </w:r>
    </w:p>
    <w:p w:rsidR="005E7625" w:rsidRPr="004731A7" w:rsidRDefault="005E7625" w:rsidP="005E7625">
      <w:pPr>
        <w:numPr>
          <w:ilvl w:val="0"/>
          <w:numId w:val="2"/>
        </w:numPr>
        <w:rPr>
          <w:rFonts w:ascii="Century Gothic" w:hAnsi="Century Gothic"/>
        </w:rPr>
      </w:pPr>
      <w:r w:rsidRPr="004731A7">
        <w:rPr>
          <w:rFonts w:ascii="Century Gothic" w:hAnsi="Century Gothic"/>
        </w:rPr>
        <w:t>Develop your own writing style and voice</w:t>
      </w:r>
      <w:r>
        <w:rPr>
          <w:rFonts w:ascii="Century Gothic" w:hAnsi="Century Gothic"/>
        </w:rPr>
        <w:t>.</w:t>
      </w:r>
    </w:p>
    <w:p w:rsidR="005E7625" w:rsidRPr="004731A7" w:rsidRDefault="005E7625" w:rsidP="005E7625">
      <w:pPr>
        <w:numPr>
          <w:ilvl w:val="0"/>
          <w:numId w:val="2"/>
        </w:numPr>
        <w:rPr>
          <w:rFonts w:ascii="Century Gothic" w:hAnsi="Century Gothic"/>
        </w:rPr>
      </w:pPr>
      <w:r w:rsidRPr="004731A7">
        <w:rPr>
          <w:rFonts w:ascii="Century Gothic" w:hAnsi="Century Gothic"/>
        </w:rPr>
        <w:t>Indicate that the source was “quoted in….” if you do not have the original source that was referred to another source</w:t>
      </w:r>
      <w:r>
        <w:rPr>
          <w:rFonts w:ascii="Century Gothic" w:hAnsi="Century Gothic"/>
        </w:rPr>
        <w:t>.</w:t>
      </w:r>
    </w:p>
    <w:p w:rsidR="005E7625" w:rsidRPr="0062182B" w:rsidRDefault="005E7625" w:rsidP="005E7625">
      <w:pPr>
        <w:numPr>
          <w:ilvl w:val="0"/>
          <w:numId w:val="2"/>
        </w:numPr>
        <w:rPr>
          <w:rFonts w:ascii="Century Gothic" w:hAnsi="Century Gothic"/>
        </w:rPr>
      </w:pPr>
      <w:r w:rsidRPr="004731A7">
        <w:rPr>
          <w:rFonts w:ascii="Century Gothic" w:hAnsi="Century Gothic"/>
        </w:rPr>
        <w:t>Learn how to detect and prevent plagiarism</w:t>
      </w:r>
      <w:r>
        <w:rPr>
          <w:rFonts w:ascii="Century Gothic" w:hAnsi="Century Gothic"/>
        </w:rPr>
        <w:t>.</w:t>
      </w:r>
    </w:p>
    <w:p w:rsidR="005E7625" w:rsidRPr="004731A7" w:rsidRDefault="005E7625" w:rsidP="005E7625">
      <w:pPr>
        <w:rPr>
          <w:rFonts w:ascii="Century Gothic" w:hAnsi="Century Gothic"/>
        </w:rPr>
      </w:pPr>
    </w:p>
    <w:p w:rsidR="005E7625" w:rsidRPr="004731A7" w:rsidRDefault="005E7625" w:rsidP="005E7625">
      <w:pPr>
        <w:rPr>
          <w:rFonts w:ascii="Century Gothic" w:hAnsi="Century Gothic"/>
        </w:rPr>
      </w:pPr>
    </w:p>
    <w:p w:rsidR="005E7625" w:rsidRPr="004731A7" w:rsidRDefault="005E7625" w:rsidP="005E7625">
      <w:pPr>
        <w:rPr>
          <w:rFonts w:ascii="Century Gothic" w:hAnsi="Century Gothic"/>
          <w:b/>
          <w:i/>
          <w:sz w:val="40"/>
          <w:szCs w:val="40"/>
        </w:rPr>
      </w:pPr>
      <w:r w:rsidRPr="004731A7">
        <w:rPr>
          <w:rFonts w:ascii="Century Gothic" w:hAnsi="Century Gothic"/>
          <w:b/>
          <w:i/>
          <w:sz w:val="40"/>
          <w:szCs w:val="40"/>
        </w:rPr>
        <w:t>DO NOT:</w:t>
      </w:r>
    </w:p>
    <w:p w:rsidR="005E7625" w:rsidRPr="004731A7" w:rsidRDefault="005E7625" w:rsidP="005E7625">
      <w:pPr>
        <w:numPr>
          <w:ilvl w:val="0"/>
          <w:numId w:val="3"/>
        </w:numPr>
        <w:rPr>
          <w:rFonts w:ascii="Century Gothic" w:hAnsi="Century Gothic"/>
        </w:rPr>
      </w:pPr>
      <w:r w:rsidRPr="004731A7">
        <w:rPr>
          <w:rFonts w:ascii="Century Gothic" w:hAnsi="Century Gothic"/>
        </w:rPr>
        <w:t>Copy, buy, steal or borrow another person’s work in part or in whole and present it as your own – even your friend’s ideas</w:t>
      </w:r>
      <w:r>
        <w:rPr>
          <w:rFonts w:ascii="Century Gothic" w:hAnsi="Century Gothic"/>
        </w:rPr>
        <w:t>.</w:t>
      </w:r>
    </w:p>
    <w:p w:rsidR="005E7625" w:rsidRPr="004731A7" w:rsidRDefault="005E7625" w:rsidP="005E7625">
      <w:pPr>
        <w:numPr>
          <w:ilvl w:val="0"/>
          <w:numId w:val="3"/>
        </w:numPr>
        <w:rPr>
          <w:rFonts w:ascii="Century Gothic" w:hAnsi="Century Gothic"/>
        </w:rPr>
      </w:pPr>
      <w:r w:rsidRPr="004731A7">
        <w:rPr>
          <w:rFonts w:ascii="Century Gothic" w:hAnsi="Century Gothic"/>
        </w:rPr>
        <w:t>Use material directly from books, journals, CDs or the internet without reference to the source</w:t>
      </w:r>
      <w:r>
        <w:rPr>
          <w:rFonts w:ascii="Century Gothic" w:hAnsi="Century Gothic"/>
        </w:rPr>
        <w:t>.</w:t>
      </w:r>
    </w:p>
    <w:p w:rsidR="005E7625" w:rsidRPr="004731A7" w:rsidRDefault="005E7625" w:rsidP="005E7625">
      <w:pPr>
        <w:numPr>
          <w:ilvl w:val="0"/>
          <w:numId w:val="3"/>
        </w:numPr>
        <w:rPr>
          <w:rFonts w:ascii="Century Gothic" w:hAnsi="Century Gothic"/>
        </w:rPr>
      </w:pPr>
      <w:r w:rsidRPr="004731A7">
        <w:rPr>
          <w:rFonts w:ascii="Century Gothic" w:hAnsi="Century Gothic"/>
        </w:rPr>
        <w:t>Build on the ideas of another person without reference to the source</w:t>
      </w:r>
      <w:r>
        <w:rPr>
          <w:rFonts w:ascii="Century Gothic" w:hAnsi="Century Gothic"/>
        </w:rPr>
        <w:t>.</w:t>
      </w:r>
    </w:p>
    <w:p w:rsidR="005E7625" w:rsidRPr="004731A7" w:rsidRDefault="005E7625" w:rsidP="005E7625">
      <w:pPr>
        <w:numPr>
          <w:ilvl w:val="0"/>
          <w:numId w:val="3"/>
        </w:numPr>
        <w:rPr>
          <w:rFonts w:ascii="Century Gothic" w:hAnsi="Century Gothic"/>
        </w:rPr>
      </w:pPr>
      <w:r w:rsidRPr="004731A7">
        <w:rPr>
          <w:rFonts w:ascii="Century Gothic" w:hAnsi="Century Gothic"/>
        </w:rPr>
        <w:t xml:space="preserve">Submit </w:t>
      </w:r>
      <w:r>
        <w:rPr>
          <w:rFonts w:ascii="Century Gothic" w:hAnsi="Century Gothic"/>
        </w:rPr>
        <w:t>work which another person (e.g.</w:t>
      </w:r>
      <w:r w:rsidRPr="004731A7">
        <w:rPr>
          <w:rFonts w:ascii="Century Gothic" w:hAnsi="Century Gothic"/>
        </w:rPr>
        <w:t xml:space="preserve"> parent or teacher) has substantially contributed</w:t>
      </w:r>
      <w:r>
        <w:rPr>
          <w:rFonts w:ascii="Century Gothic" w:hAnsi="Century Gothic"/>
        </w:rPr>
        <w:t>.</w:t>
      </w:r>
    </w:p>
    <w:p w:rsidR="005E7625" w:rsidRDefault="005E7625" w:rsidP="005E7625">
      <w:pPr>
        <w:numPr>
          <w:ilvl w:val="0"/>
          <w:numId w:val="3"/>
        </w:numPr>
        <w:rPr>
          <w:rFonts w:ascii="Century Gothic" w:hAnsi="Century Gothic"/>
        </w:rPr>
      </w:pPr>
      <w:r w:rsidRPr="004731A7">
        <w:rPr>
          <w:rFonts w:ascii="Century Gothic" w:hAnsi="Century Gothic"/>
        </w:rPr>
        <w:t>Use words, ideas, designs or the workmanship of others in practical and performance tasks without appropriate acknowledgement</w:t>
      </w:r>
      <w:r>
        <w:rPr>
          <w:rFonts w:ascii="Century Gothic" w:hAnsi="Century Gothic"/>
        </w:rPr>
        <w:t>.</w:t>
      </w:r>
    </w:p>
    <w:p w:rsidR="005E7625" w:rsidRPr="004731A7" w:rsidRDefault="005E7625" w:rsidP="005E7625">
      <w:pPr>
        <w:numPr>
          <w:ilvl w:val="0"/>
          <w:numId w:val="3"/>
        </w:numPr>
        <w:rPr>
          <w:rFonts w:ascii="Century Gothic" w:hAnsi="Century Gothic"/>
        </w:rPr>
      </w:pPr>
      <w:r>
        <w:rPr>
          <w:rFonts w:ascii="Century Gothic" w:hAnsi="Century Gothic"/>
        </w:rPr>
        <w:t>Submit a piece of work which you have already submitted for another assignment.</w:t>
      </w:r>
    </w:p>
    <w:p w:rsidR="005E7625" w:rsidRPr="004731A7" w:rsidRDefault="005E7625" w:rsidP="005E7625">
      <w:pPr>
        <w:numPr>
          <w:ilvl w:val="0"/>
          <w:numId w:val="3"/>
        </w:numPr>
        <w:rPr>
          <w:rFonts w:ascii="Century Gothic" w:hAnsi="Century Gothic"/>
        </w:rPr>
      </w:pPr>
      <w:r w:rsidRPr="004731A7">
        <w:rPr>
          <w:rFonts w:ascii="Century Gothic" w:hAnsi="Century Gothic"/>
        </w:rPr>
        <w:t>Pay someone to write or prepare material for you</w:t>
      </w:r>
      <w:r>
        <w:rPr>
          <w:rFonts w:ascii="Century Gothic" w:hAnsi="Century Gothic"/>
        </w:rPr>
        <w:t>.</w:t>
      </w:r>
    </w:p>
    <w:p w:rsidR="005E7625" w:rsidRPr="004731A7" w:rsidRDefault="005E7625" w:rsidP="005E7625">
      <w:pPr>
        <w:numPr>
          <w:ilvl w:val="0"/>
          <w:numId w:val="3"/>
        </w:numPr>
        <w:rPr>
          <w:rFonts w:ascii="Century Gothic" w:hAnsi="Century Gothic"/>
        </w:rPr>
      </w:pPr>
      <w:r w:rsidRPr="004731A7">
        <w:rPr>
          <w:rFonts w:ascii="Century Gothic" w:hAnsi="Century Gothic"/>
        </w:rPr>
        <w:t>Allow other students to use or copy your assessment material and information to complete their assessment tasks. When it is suspected that students have shared information for assessment students involved will be deemed to have plagiarised.</w:t>
      </w:r>
    </w:p>
    <w:p w:rsidR="005E7625" w:rsidRDefault="005E7625" w:rsidP="005E7625">
      <w:pPr>
        <w:rPr>
          <w:rFonts w:ascii="Century Gothic" w:hAnsi="Century Gothic"/>
        </w:rPr>
      </w:pPr>
      <w:r>
        <w:rPr>
          <w:noProof/>
        </w:rPr>
        <w:drawing>
          <wp:anchor distT="0" distB="0" distL="114300" distR="114300" simplePos="0" relativeHeight="251660288" behindDoc="1" locked="0" layoutInCell="1" allowOverlap="1">
            <wp:simplePos x="0" y="0"/>
            <wp:positionH relativeFrom="column">
              <wp:posOffset>3057525</wp:posOffset>
            </wp:positionH>
            <wp:positionV relativeFrom="paragraph">
              <wp:posOffset>118745</wp:posOffset>
            </wp:positionV>
            <wp:extent cx="3800475" cy="3566160"/>
            <wp:effectExtent l="0" t="0" r="9525" b="0"/>
            <wp:wrapTight wrapText="bothSides">
              <wp:wrapPolygon edited="0">
                <wp:start x="0" y="0"/>
                <wp:lineTo x="0" y="21462"/>
                <wp:lineTo x="21546" y="21462"/>
                <wp:lineTo x="21546" y="0"/>
                <wp:lineTo x="0" y="0"/>
              </wp:wrapPolygon>
            </wp:wrapTight>
            <wp:docPr id="2" name="Picture 2" descr="plagiari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giarism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3566160"/>
                    </a:xfrm>
                    <a:prstGeom prst="rect">
                      <a:avLst/>
                    </a:prstGeom>
                    <a:noFill/>
                    <a:ln>
                      <a:noFill/>
                    </a:ln>
                  </pic:spPr>
                </pic:pic>
              </a:graphicData>
            </a:graphic>
          </wp:anchor>
        </w:drawing>
      </w:r>
    </w:p>
    <w:p w:rsidR="005E7625" w:rsidRDefault="005E7625" w:rsidP="005E7625">
      <w:pPr>
        <w:rPr>
          <w:rFonts w:ascii="Century Gothic" w:hAnsi="Century Gothic"/>
        </w:rPr>
      </w:pPr>
    </w:p>
    <w:p w:rsidR="005E7625" w:rsidRPr="00820CD7" w:rsidRDefault="005E7625" w:rsidP="005E7625">
      <w:pPr>
        <w:rPr>
          <w:rFonts w:ascii="Century Gothic" w:hAnsi="Century Gothic"/>
          <w:b/>
          <w:i/>
          <w:sz w:val="32"/>
          <w:szCs w:val="32"/>
        </w:rPr>
      </w:pPr>
      <w:r w:rsidRPr="00820CD7">
        <w:rPr>
          <w:rFonts w:ascii="Century Gothic" w:hAnsi="Century Gothic"/>
          <w:b/>
          <w:i/>
          <w:sz w:val="32"/>
          <w:szCs w:val="32"/>
        </w:rPr>
        <w:t>School Policy</w:t>
      </w:r>
      <w:r>
        <w:rPr>
          <w:rFonts w:ascii="Century Gothic" w:hAnsi="Century Gothic"/>
          <w:b/>
          <w:i/>
          <w:sz w:val="32"/>
          <w:szCs w:val="32"/>
        </w:rPr>
        <w:t xml:space="preserve"> on plagiarism</w:t>
      </w:r>
    </w:p>
    <w:p w:rsidR="005E7625" w:rsidRPr="00820CD7" w:rsidRDefault="005E7625" w:rsidP="005E7625">
      <w:pPr>
        <w:rPr>
          <w:rFonts w:ascii="Century Gothic" w:hAnsi="Century Gothic"/>
          <w:b/>
          <w:sz w:val="32"/>
          <w:szCs w:val="32"/>
        </w:rPr>
      </w:pPr>
    </w:p>
    <w:p w:rsidR="005E7625" w:rsidRPr="00804594" w:rsidRDefault="005E7625" w:rsidP="005E7625">
      <w:pPr>
        <w:rPr>
          <w:rFonts w:ascii="Century Gothic" w:hAnsi="Century Gothic"/>
        </w:rPr>
      </w:pPr>
      <w:r w:rsidRPr="00804594">
        <w:rPr>
          <w:rFonts w:ascii="Century Gothic" w:hAnsi="Century Gothic"/>
        </w:rPr>
        <w:t xml:space="preserve">Students who have been identified as committing an act of plagiarism will be referred to the SLC of the Faculty in the first instance.  Please refer to the </w:t>
      </w:r>
      <w:r w:rsidRPr="00804594">
        <w:rPr>
          <w:rFonts w:ascii="Century Gothic" w:hAnsi="Century Gothic"/>
          <w:b/>
        </w:rPr>
        <w:t>Penalties for Plagiarism</w:t>
      </w:r>
      <w:r w:rsidRPr="00804594">
        <w:rPr>
          <w:rFonts w:ascii="Century Gothic" w:hAnsi="Century Gothic"/>
        </w:rPr>
        <w:t xml:space="preserve"> on the following page for specific consequences.</w:t>
      </w:r>
    </w:p>
    <w:p w:rsidR="005E7625" w:rsidRDefault="005E7625" w:rsidP="005E7625">
      <w:pPr>
        <w:rPr>
          <w:rFonts w:ascii="Century Gothic" w:hAnsi="Century Gothic"/>
          <w:b/>
          <w:sz w:val="40"/>
          <w:szCs w:val="40"/>
        </w:rPr>
      </w:pPr>
    </w:p>
    <w:p w:rsidR="005E7625" w:rsidRDefault="005E7625" w:rsidP="005E7625">
      <w:pPr>
        <w:pStyle w:val="Title"/>
        <w:rPr>
          <w:rFonts w:ascii="Century Gothic" w:hAnsi="Century Gothic" w:cs="Arial"/>
        </w:rPr>
      </w:pPr>
    </w:p>
    <w:p w:rsidR="005E7625" w:rsidRDefault="005E7625" w:rsidP="005E7625">
      <w:pPr>
        <w:pStyle w:val="Title"/>
        <w:rPr>
          <w:rFonts w:ascii="Century Gothic" w:hAnsi="Century Gothic"/>
          <w:szCs w:val="40"/>
        </w:rPr>
      </w:pPr>
      <w:r>
        <w:rPr>
          <w:rFonts w:ascii="Century Gothic" w:hAnsi="Century Gothic" w:cs="Arial"/>
        </w:rPr>
        <w:br w:type="page"/>
      </w:r>
      <w:r>
        <w:rPr>
          <w:rFonts w:ascii="Century Gothic" w:hAnsi="Century Gothic"/>
          <w:szCs w:val="40"/>
        </w:rPr>
        <w:t>Penalties for Plagiarism</w:t>
      </w:r>
    </w:p>
    <w:p w:rsidR="005E7625" w:rsidRPr="00723B59" w:rsidRDefault="005E7625" w:rsidP="005E7625">
      <w:pPr>
        <w:pStyle w:val="TableHeader"/>
        <w:keepNext/>
        <w:jc w:val="left"/>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5"/>
        <w:gridCol w:w="4606"/>
        <w:gridCol w:w="2977"/>
      </w:tblGrid>
      <w:tr w:rsidR="005E7625" w:rsidRPr="00723B59" w:rsidTr="003D1E67">
        <w:trPr>
          <w:jc w:val="center"/>
        </w:trPr>
        <w:tc>
          <w:tcPr>
            <w:tcW w:w="1915" w:type="dxa"/>
          </w:tcPr>
          <w:p w:rsidR="005E7625" w:rsidRPr="00723B59" w:rsidRDefault="005E7625" w:rsidP="003D1E67">
            <w:pPr>
              <w:pStyle w:val="LEV6"/>
              <w:keepNext/>
              <w:jc w:val="center"/>
              <w:rPr>
                <w:rFonts w:ascii="Century Gothic" w:hAnsi="Century Gothic"/>
                <w:bCs/>
                <w:szCs w:val="24"/>
                <w:lang w:val="en-US"/>
              </w:rPr>
            </w:pPr>
            <w:r w:rsidRPr="00723B59">
              <w:rPr>
                <w:rFonts w:ascii="Century Gothic" w:hAnsi="Century Gothic"/>
                <w:bCs/>
                <w:szCs w:val="24"/>
                <w:lang w:val="en-US"/>
              </w:rPr>
              <w:t>Categories</w:t>
            </w:r>
          </w:p>
        </w:tc>
        <w:tc>
          <w:tcPr>
            <w:tcW w:w="4606" w:type="dxa"/>
          </w:tcPr>
          <w:p w:rsidR="005E7625" w:rsidRPr="00723B59" w:rsidRDefault="005E7625" w:rsidP="003D1E67">
            <w:pPr>
              <w:pStyle w:val="LEV6"/>
              <w:keepNext/>
              <w:jc w:val="center"/>
              <w:rPr>
                <w:rFonts w:ascii="Century Gothic" w:hAnsi="Century Gothic"/>
                <w:bCs/>
                <w:szCs w:val="24"/>
                <w:lang w:val="en-US"/>
              </w:rPr>
            </w:pPr>
            <w:r w:rsidRPr="00723B59">
              <w:rPr>
                <w:rFonts w:ascii="Century Gothic" w:hAnsi="Century Gothic"/>
                <w:bCs/>
                <w:szCs w:val="24"/>
                <w:lang w:val="en-US"/>
              </w:rPr>
              <w:t>Penalties:</w:t>
            </w:r>
          </w:p>
        </w:tc>
        <w:tc>
          <w:tcPr>
            <w:tcW w:w="2977" w:type="dxa"/>
          </w:tcPr>
          <w:p w:rsidR="005E7625" w:rsidRPr="00723B59" w:rsidRDefault="005E7625" w:rsidP="003D1E67">
            <w:pPr>
              <w:pStyle w:val="LEV6"/>
              <w:keepNext/>
              <w:jc w:val="center"/>
              <w:rPr>
                <w:rFonts w:ascii="Century Gothic" w:hAnsi="Century Gothic"/>
                <w:bCs/>
                <w:szCs w:val="24"/>
                <w:lang w:val="en-US"/>
              </w:rPr>
            </w:pPr>
            <w:r w:rsidRPr="00723B59">
              <w:rPr>
                <w:rFonts w:ascii="Century Gothic" w:hAnsi="Century Gothic"/>
                <w:bCs/>
                <w:szCs w:val="24"/>
                <w:lang w:val="en-US"/>
              </w:rPr>
              <w:t>Procedures</w:t>
            </w:r>
          </w:p>
        </w:tc>
      </w:tr>
      <w:tr w:rsidR="005E7625" w:rsidRPr="00723B59" w:rsidTr="003D1E67">
        <w:trPr>
          <w:jc w:val="center"/>
        </w:trPr>
        <w:tc>
          <w:tcPr>
            <w:tcW w:w="1915" w:type="dxa"/>
          </w:tcPr>
          <w:p w:rsidR="005E7625" w:rsidRPr="00723B59" w:rsidRDefault="005E7625" w:rsidP="003D1E67">
            <w:pPr>
              <w:pStyle w:val="LEV6"/>
              <w:keepNext/>
              <w:ind w:left="318" w:hanging="318"/>
              <w:rPr>
                <w:rFonts w:ascii="Century Gothic" w:hAnsi="Century Gothic"/>
                <w:b w:val="0"/>
                <w:szCs w:val="24"/>
                <w:lang w:val="en-US"/>
              </w:rPr>
            </w:pPr>
            <w:r w:rsidRPr="00723B59">
              <w:rPr>
                <w:rFonts w:ascii="Century Gothic" w:hAnsi="Century Gothic"/>
                <w:b w:val="0"/>
                <w:szCs w:val="24"/>
                <w:lang w:val="en-US"/>
              </w:rPr>
              <w:t>1.  First minor incident of plagiarism</w:t>
            </w:r>
          </w:p>
          <w:p w:rsidR="005E7625" w:rsidRPr="00723B59" w:rsidRDefault="005E7625" w:rsidP="003D1E67">
            <w:pPr>
              <w:pStyle w:val="LEV6"/>
              <w:keepNext/>
              <w:ind w:left="318" w:hanging="318"/>
              <w:rPr>
                <w:rFonts w:ascii="Century Gothic" w:hAnsi="Century Gothic"/>
                <w:b w:val="0"/>
                <w:szCs w:val="24"/>
                <w:lang w:val="en-US"/>
              </w:rPr>
            </w:pPr>
          </w:p>
          <w:p w:rsidR="005E7625" w:rsidRPr="00723B59" w:rsidRDefault="005E7625" w:rsidP="003D1E67">
            <w:pPr>
              <w:pStyle w:val="LEV6"/>
              <w:keepNext/>
              <w:ind w:left="636" w:hanging="318"/>
              <w:rPr>
                <w:rFonts w:ascii="Century Gothic" w:hAnsi="Century Gothic"/>
                <w:b w:val="0"/>
                <w:szCs w:val="24"/>
                <w:lang w:val="en-US"/>
              </w:rPr>
            </w:pPr>
            <w:r w:rsidRPr="00723B59">
              <w:rPr>
                <w:rFonts w:ascii="Century Gothic" w:hAnsi="Century Gothic"/>
                <w:b w:val="0"/>
                <w:szCs w:val="24"/>
                <w:lang w:val="en-US"/>
              </w:rPr>
              <w:t>(Year 7 only)</w:t>
            </w:r>
          </w:p>
          <w:p w:rsidR="005E7625" w:rsidRPr="00723B59" w:rsidRDefault="005E7625" w:rsidP="003D1E67">
            <w:pPr>
              <w:pStyle w:val="LEV6"/>
              <w:keepNext/>
              <w:rPr>
                <w:rFonts w:ascii="Century Gothic" w:hAnsi="Century Gothic"/>
                <w:b w:val="0"/>
                <w:szCs w:val="24"/>
                <w:lang w:val="en-US"/>
              </w:rPr>
            </w:pPr>
          </w:p>
        </w:tc>
        <w:tc>
          <w:tcPr>
            <w:tcW w:w="4606" w:type="dxa"/>
          </w:tcPr>
          <w:p w:rsidR="005E7625" w:rsidRPr="00723B59" w:rsidRDefault="005E7625" w:rsidP="005E7625">
            <w:pPr>
              <w:pStyle w:val="LEV6"/>
              <w:keepNext/>
              <w:numPr>
                <w:ilvl w:val="0"/>
                <w:numId w:val="5"/>
              </w:numPr>
              <w:rPr>
                <w:rFonts w:ascii="Century Gothic" w:hAnsi="Century Gothic"/>
                <w:b w:val="0"/>
                <w:szCs w:val="24"/>
                <w:lang w:val="en-US"/>
              </w:rPr>
            </w:pPr>
            <w:r w:rsidRPr="00723B59">
              <w:rPr>
                <w:rFonts w:ascii="Century Gothic" w:hAnsi="Century Gothic"/>
                <w:b w:val="0"/>
                <w:szCs w:val="24"/>
                <w:lang w:val="en-US"/>
              </w:rPr>
              <w:t xml:space="preserve">Reprimand and warning </w:t>
            </w:r>
          </w:p>
          <w:p w:rsidR="005E7625" w:rsidRDefault="005E7625" w:rsidP="005E7625">
            <w:pPr>
              <w:pStyle w:val="LEV6"/>
              <w:keepNext/>
              <w:numPr>
                <w:ilvl w:val="0"/>
                <w:numId w:val="5"/>
              </w:numPr>
              <w:jc w:val="both"/>
              <w:rPr>
                <w:rFonts w:ascii="Century Gothic" w:hAnsi="Century Gothic"/>
                <w:b w:val="0"/>
                <w:szCs w:val="24"/>
                <w:lang w:val="en-US"/>
              </w:rPr>
            </w:pPr>
            <w:r w:rsidRPr="00723B59">
              <w:rPr>
                <w:rFonts w:ascii="Century Gothic" w:hAnsi="Century Gothic"/>
                <w:b w:val="0"/>
                <w:szCs w:val="24"/>
                <w:lang w:val="en-US"/>
              </w:rPr>
              <w:t xml:space="preserve">Item to be marked without </w:t>
            </w:r>
            <w:r w:rsidRPr="00723B59">
              <w:rPr>
                <w:rFonts w:ascii="Century Gothic" w:hAnsi="Century Gothic"/>
                <w:b w:val="0"/>
                <w:szCs w:val="24"/>
              </w:rPr>
              <w:t>plagiarised</w:t>
            </w:r>
            <w:r w:rsidRPr="00723B59">
              <w:rPr>
                <w:rFonts w:ascii="Century Gothic" w:hAnsi="Century Gothic"/>
                <w:b w:val="0"/>
                <w:szCs w:val="24"/>
                <w:lang w:val="en-US"/>
              </w:rPr>
              <w:t xml:space="preserve"> material being taken into account. This could result in a reduction in marks appropriate to the extent of the plagiarism.</w:t>
            </w:r>
          </w:p>
          <w:p w:rsidR="005E7625" w:rsidRPr="00723B59" w:rsidRDefault="005E7625" w:rsidP="005E7625">
            <w:pPr>
              <w:pStyle w:val="LEV6"/>
              <w:keepNext/>
              <w:numPr>
                <w:ilvl w:val="0"/>
                <w:numId w:val="5"/>
              </w:numPr>
              <w:jc w:val="both"/>
              <w:rPr>
                <w:rFonts w:ascii="Century Gothic" w:hAnsi="Century Gothic"/>
                <w:b w:val="0"/>
                <w:szCs w:val="24"/>
                <w:lang w:val="en-US"/>
              </w:rPr>
            </w:pPr>
            <w:r>
              <w:rPr>
                <w:rFonts w:ascii="Century Gothic" w:hAnsi="Century Gothic"/>
                <w:b w:val="0"/>
                <w:szCs w:val="24"/>
                <w:lang w:val="en-US"/>
              </w:rPr>
              <w:t>Student will be invited to re-submit assessment item.</w:t>
            </w:r>
          </w:p>
          <w:p w:rsidR="005E7625" w:rsidRPr="00723B59" w:rsidRDefault="005E7625" w:rsidP="003D1E67">
            <w:pPr>
              <w:pStyle w:val="LEV6"/>
              <w:keepNext/>
              <w:rPr>
                <w:rFonts w:ascii="Century Gothic" w:hAnsi="Century Gothic"/>
                <w:b w:val="0"/>
                <w:szCs w:val="24"/>
                <w:lang w:val="en-US"/>
              </w:rPr>
            </w:pPr>
          </w:p>
        </w:tc>
        <w:tc>
          <w:tcPr>
            <w:tcW w:w="2977" w:type="dxa"/>
          </w:tcPr>
          <w:p w:rsidR="005E7625" w:rsidRPr="00723B59" w:rsidRDefault="005E7625" w:rsidP="005E7625">
            <w:pPr>
              <w:pStyle w:val="LEV6"/>
              <w:keepNext/>
              <w:numPr>
                <w:ilvl w:val="0"/>
                <w:numId w:val="6"/>
              </w:numPr>
              <w:rPr>
                <w:rFonts w:ascii="Century Gothic" w:hAnsi="Century Gothic"/>
                <w:b w:val="0"/>
                <w:szCs w:val="24"/>
                <w:lang w:val="en-US"/>
              </w:rPr>
            </w:pPr>
            <w:r w:rsidRPr="00723B59">
              <w:rPr>
                <w:rFonts w:ascii="Century Gothic" w:hAnsi="Century Gothic"/>
                <w:b w:val="0"/>
                <w:szCs w:val="24"/>
                <w:lang w:val="en-US"/>
              </w:rPr>
              <w:t xml:space="preserve">Activated at Teacher / </w:t>
            </w:r>
            <w:r>
              <w:rPr>
                <w:rFonts w:ascii="Century Gothic" w:hAnsi="Century Gothic"/>
                <w:b w:val="0"/>
                <w:szCs w:val="24"/>
                <w:lang w:val="en-US"/>
              </w:rPr>
              <w:t xml:space="preserve">SLC </w:t>
            </w:r>
            <w:r w:rsidRPr="00723B59">
              <w:rPr>
                <w:rFonts w:ascii="Century Gothic" w:hAnsi="Century Gothic"/>
                <w:b w:val="0"/>
                <w:szCs w:val="24"/>
                <w:lang w:val="en-US"/>
              </w:rPr>
              <w:t>Faculty level</w:t>
            </w:r>
            <w:r>
              <w:rPr>
                <w:rFonts w:ascii="Century Gothic" w:hAnsi="Century Gothic"/>
                <w:b w:val="0"/>
                <w:szCs w:val="24"/>
                <w:lang w:val="en-US"/>
              </w:rPr>
              <w:t>.</w:t>
            </w:r>
          </w:p>
          <w:p w:rsidR="005E7625" w:rsidRPr="00723B59" w:rsidRDefault="005E7625" w:rsidP="005E7625">
            <w:pPr>
              <w:pStyle w:val="LEV6"/>
              <w:keepNext/>
              <w:numPr>
                <w:ilvl w:val="0"/>
                <w:numId w:val="6"/>
              </w:numPr>
              <w:rPr>
                <w:rFonts w:ascii="Century Gothic" w:hAnsi="Century Gothic"/>
                <w:b w:val="0"/>
                <w:szCs w:val="24"/>
                <w:lang w:val="en-US"/>
              </w:rPr>
            </w:pPr>
            <w:r w:rsidRPr="00723B59">
              <w:rPr>
                <w:rFonts w:ascii="Century Gothic" w:hAnsi="Century Gothic"/>
                <w:b w:val="0"/>
                <w:szCs w:val="24"/>
                <w:lang w:val="en-US"/>
              </w:rPr>
              <w:t>Centrally recorded and documented at the school level.</w:t>
            </w:r>
          </w:p>
        </w:tc>
      </w:tr>
      <w:tr w:rsidR="005E7625" w:rsidRPr="00723B59" w:rsidTr="003D1E67">
        <w:trPr>
          <w:jc w:val="center"/>
        </w:trPr>
        <w:tc>
          <w:tcPr>
            <w:tcW w:w="1915" w:type="dxa"/>
          </w:tcPr>
          <w:p w:rsidR="005E7625" w:rsidRPr="00723B59" w:rsidRDefault="005E7625" w:rsidP="003D1E67">
            <w:pPr>
              <w:pStyle w:val="LEV6"/>
              <w:keepNext/>
              <w:ind w:left="318" w:hanging="318"/>
              <w:rPr>
                <w:rFonts w:ascii="Century Gothic" w:hAnsi="Century Gothic"/>
                <w:b w:val="0"/>
                <w:szCs w:val="24"/>
                <w:lang w:val="en-US"/>
              </w:rPr>
            </w:pPr>
            <w:r w:rsidRPr="00723B59">
              <w:rPr>
                <w:rFonts w:ascii="Century Gothic" w:hAnsi="Century Gothic"/>
                <w:b w:val="0"/>
                <w:szCs w:val="24"/>
                <w:lang w:val="en-US"/>
              </w:rPr>
              <w:t>2.  First major incident of plagiarism*</w:t>
            </w:r>
          </w:p>
        </w:tc>
        <w:tc>
          <w:tcPr>
            <w:tcW w:w="4606" w:type="dxa"/>
          </w:tcPr>
          <w:p w:rsidR="005E7625" w:rsidRPr="00723B59" w:rsidRDefault="005E7625" w:rsidP="003D1E67">
            <w:pPr>
              <w:pStyle w:val="LEV6"/>
              <w:keepNext/>
              <w:rPr>
                <w:rFonts w:ascii="Century Gothic" w:hAnsi="Century Gothic"/>
                <w:b w:val="0"/>
                <w:szCs w:val="24"/>
                <w:lang w:val="en-US"/>
              </w:rPr>
            </w:pPr>
            <w:r w:rsidRPr="00723B59">
              <w:rPr>
                <w:rFonts w:ascii="Century Gothic" w:hAnsi="Century Gothic"/>
                <w:b w:val="0"/>
                <w:szCs w:val="24"/>
                <w:lang w:val="en-US"/>
              </w:rPr>
              <w:t xml:space="preserve">One of the following penalties is imposed: </w:t>
            </w:r>
          </w:p>
          <w:p w:rsidR="005E7625" w:rsidRPr="00723B59" w:rsidRDefault="005E7625" w:rsidP="005E7625">
            <w:pPr>
              <w:pStyle w:val="LEV6"/>
              <w:keepNext/>
              <w:numPr>
                <w:ilvl w:val="0"/>
                <w:numId w:val="8"/>
              </w:numPr>
              <w:jc w:val="both"/>
              <w:rPr>
                <w:rFonts w:ascii="Century Gothic" w:hAnsi="Century Gothic"/>
                <w:b w:val="0"/>
                <w:szCs w:val="24"/>
                <w:lang w:val="en-US"/>
              </w:rPr>
            </w:pPr>
            <w:r w:rsidRPr="00723B59">
              <w:rPr>
                <w:rFonts w:ascii="Century Gothic" w:hAnsi="Century Gothic"/>
                <w:b w:val="0"/>
                <w:szCs w:val="24"/>
                <w:lang w:val="en-US"/>
              </w:rPr>
              <w:t>Marks reduced by an amount appropriate to the extent of the plagiarism.</w:t>
            </w:r>
          </w:p>
          <w:p w:rsidR="005E7625" w:rsidRPr="00723B59" w:rsidRDefault="005E7625" w:rsidP="005E7625">
            <w:pPr>
              <w:pStyle w:val="LEV6"/>
              <w:keepNext/>
              <w:numPr>
                <w:ilvl w:val="0"/>
                <w:numId w:val="7"/>
              </w:numPr>
              <w:jc w:val="both"/>
              <w:rPr>
                <w:rFonts w:ascii="Century Gothic" w:hAnsi="Century Gothic"/>
                <w:b w:val="0"/>
                <w:szCs w:val="24"/>
                <w:lang w:val="en-US"/>
              </w:rPr>
            </w:pPr>
            <w:r w:rsidRPr="00723B59">
              <w:rPr>
                <w:rFonts w:ascii="Century Gothic" w:hAnsi="Century Gothic"/>
                <w:b w:val="0"/>
                <w:szCs w:val="24"/>
                <w:lang w:val="en-US"/>
              </w:rPr>
              <w:t>Cancellation of any score, mark or grade for the assessment item concerned.  (Item treat</w:t>
            </w:r>
            <w:r>
              <w:rPr>
                <w:rFonts w:ascii="Century Gothic" w:hAnsi="Century Gothic"/>
                <w:b w:val="0"/>
                <w:szCs w:val="24"/>
                <w:lang w:val="en-US"/>
              </w:rPr>
              <w:t>ed as if it was not submitted.)</w:t>
            </w:r>
          </w:p>
          <w:p w:rsidR="005E7625" w:rsidRPr="00723B59" w:rsidRDefault="005E7625" w:rsidP="003D1E67">
            <w:pPr>
              <w:pStyle w:val="LEV6"/>
              <w:keepNext/>
              <w:rPr>
                <w:rFonts w:ascii="Century Gothic" w:hAnsi="Century Gothic"/>
                <w:b w:val="0"/>
                <w:szCs w:val="24"/>
                <w:lang w:val="en-US"/>
              </w:rPr>
            </w:pPr>
          </w:p>
          <w:p w:rsidR="005E7625" w:rsidRPr="00723B59" w:rsidRDefault="005E7625" w:rsidP="003D1E67">
            <w:pPr>
              <w:pStyle w:val="LEV6"/>
              <w:keepNext/>
              <w:rPr>
                <w:rFonts w:ascii="Century Gothic" w:hAnsi="Century Gothic"/>
                <w:b w:val="0"/>
                <w:szCs w:val="24"/>
                <w:lang w:val="en-US"/>
              </w:rPr>
            </w:pPr>
          </w:p>
        </w:tc>
        <w:tc>
          <w:tcPr>
            <w:tcW w:w="2977" w:type="dxa"/>
          </w:tcPr>
          <w:p w:rsidR="005E7625" w:rsidRDefault="005E7625" w:rsidP="005E7625">
            <w:pPr>
              <w:pStyle w:val="LEV6"/>
              <w:keepNext/>
              <w:numPr>
                <w:ilvl w:val="0"/>
                <w:numId w:val="7"/>
              </w:numPr>
              <w:rPr>
                <w:rFonts w:ascii="Century Gothic" w:hAnsi="Century Gothic"/>
                <w:b w:val="0"/>
                <w:szCs w:val="24"/>
                <w:lang w:val="en-US"/>
              </w:rPr>
            </w:pPr>
            <w:r w:rsidRPr="00723B59">
              <w:rPr>
                <w:rFonts w:ascii="Century Gothic" w:hAnsi="Century Gothic"/>
                <w:b w:val="0"/>
                <w:szCs w:val="24"/>
                <w:lang w:val="en-US"/>
              </w:rPr>
              <w:t>Activated at Principal or Delegate level</w:t>
            </w:r>
            <w:r>
              <w:rPr>
                <w:rFonts w:ascii="Century Gothic" w:hAnsi="Century Gothic"/>
                <w:b w:val="0"/>
                <w:szCs w:val="24"/>
                <w:lang w:val="en-US"/>
              </w:rPr>
              <w:t>.</w:t>
            </w:r>
          </w:p>
          <w:p w:rsidR="005E7625" w:rsidRPr="00723B59" w:rsidRDefault="005E7625" w:rsidP="003D1E67">
            <w:pPr>
              <w:pStyle w:val="LEV6"/>
              <w:keepNext/>
              <w:ind w:left="340"/>
              <w:rPr>
                <w:rFonts w:ascii="Century Gothic" w:hAnsi="Century Gothic"/>
                <w:b w:val="0"/>
                <w:szCs w:val="24"/>
                <w:lang w:val="en-US"/>
              </w:rPr>
            </w:pPr>
          </w:p>
          <w:p w:rsidR="005E7625" w:rsidRPr="00723B59" w:rsidRDefault="005E7625" w:rsidP="005E7625">
            <w:pPr>
              <w:pStyle w:val="LEV6"/>
              <w:keepNext/>
              <w:numPr>
                <w:ilvl w:val="0"/>
                <w:numId w:val="7"/>
              </w:numPr>
              <w:jc w:val="both"/>
              <w:rPr>
                <w:rFonts w:ascii="Century Gothic" w:hAnsi="Century Gothic"/>
                <w:b w:val="0"/>
                <w:szCs w:val="24"/>
                <w:lang w:val="en-US"/>
              </w:rPr>
            </w:pPr>
            <w:r w:rsidRPr="00723B59">
              <w:rPr>
                <w:rFonts w:ascii="Century Gothic" w:hAnsi="Century Gothic"/>
                <w:b w:val="0"/>
                <w:szCs w:val="24"/>
                <w:lang w:val="en-US"/>
              </w:rPr>
              <w:t>Centrally recorded and documented at the</w:t>
            </w:r>
            <w:r>
              <w:rPr>
                <w:rFonts w:ascii="Century Gothic" w:hAnsi="Century Gothic"/>
                <w:b w:val="0"/>
                <w:szCs w:val="24"/>
                <w:lang w:val="en-US"/>
              </w:rPr>
              <w:t xml:space="preserve"> school level</w:t>
            </w:r>
            <w:r w:rsidRPr="00723B59">
              <w:rPr>
                <w:rFonts w:ascii="Century Gothic" w:hAnsi="Century Gothic"/>
                <w:b w:val="0"/>
                <w:szCs w:val="24"/>
                <w:lang w:val="en-US"/>
              </w:rPr>
              <w:t>.</w:t>
            </w:r>
          </w:p>
          <w:p w:rsidR="005E7625" w:rsidRPr="00723B59" w:rsidRDefault="005E7625" w:rsidP="003D1E67">
            <w:pPr>
              <w:pStyle w:val="LEV6"/>
              <w:keepNext/>
              <w:jc w:val="both"/>
              <w:rPr>
                <w:rFonts w:ascii="Century Gothic" w:hAnsi="Century Gothic"/>
                <w:b w:val="0"/>
                <w:szCs w:val="24"/>
                <w:lang w:val="en-US"/>
              </w:rPr>
            </w:pPr>
          </w:p>
          <w:p w:rsidR="005E7625" w:rsidRPr="00723B59" w:rsidRDefault="005E7625" w:rsidP="003D1E67">
            <w:pPr>
              <w:pStyle w:val="LEV6"/>
              <w:keepNext/>
              <w:jc w:val="both"/>
              <w:rPr>
                <w:rFonts w:ascii="Century Gothic" w:hAnsi="Century Gothic"/>
                <w:b w:val="0"/>
                <w:szCs w:val="24"/>
                <w:lang w:val="en-US"/>
              </w:rPr>
            </w:pPr>
          </w:p>
          <w:p w:rsidR="005E7625" w:rsidRPr="00723B59" w:rsidRDefault="005E7625" w:rsidP="003D1E67">
            <w:pPr>
              <w:pStyle w:val="LEV6"/>
              <w:keepNext/>
              <w:jc w:val="both"/>
              <w:rPr>
                <w:rFonts w:ascii="Century Gothic" w:hAnsi="Century Gothic"/>
                <w:b w:val="0"/>
                <w:szCs w:val="24"/>
                <w:lang w:val="en-US"/>
              </w:rPr>
            </w:pPr>
          </w:p>
          <w:p w:rsidR="005E7625" w:rsidRPr="00723B59" w:rsidRDefault="005E7625" w:rsidP="003D1E67">
            <w:pPr>
              <w:pStyle w:val="LEV6"/>
              <w:keepNext/>
              <w:jc w:val="both"/>
              <w:rPr>
                <w:rFonts w:ascii="Century Gothic" w:hAnsi="Century Gothic"/>
                <w:b w:val="0"/>
                <w:szCs w:val="24"/>
                <w:lang w:val="en-US"/>
              </w:rPr>
            </w:pPr>
          </w:p>
        </w:tc>
      </w:tr>
      <w:tr w:rsidR="005E7625" w:rsidRPr="00723B59" w:rsidTr="003D1E67">
        <w:trPr>
          <w:jc w:val="center"/>
        </w:trPr>
        <w:tc>
          <w:tcPr>
            <w:tcW w:w="1915" w:type="dxa"/>
          </w:tcPr>
          <w:p w:rsidR="005E7625" w:rsidRPr="00723B59" w:rsidRDefault="005E7625" w:rsidP="003D1E67">
            <w:pPr>
              <w:pStyle w:val="LEV6"/>
              <w:keepNext/>
              <w:ind w:left="318" w:hanging="318"/>
              <w:rPr>
                <w:rFonts w:ascii="Century Gothic" w:hAnsi="Century Gothic"/>
                <w:b w:val="0"/>
                <w:szCs w:val="24"/>
                <w:lang w:val="en-US"/>
              </w:rPr>
            </w:pPr>
            <w:r w:rsidRPr="00723B59">
              <w:rPr>
                <w:rFonts w:ascii="Century Gothic" w:hAnsi="Century Gothic"/>
                <w:b w:val="0"/>
                <w:szCs w:val="24"/>
                <w:lang w:val="en-US"/>
              </w:rPr>
              <w:t xml:space="preserve">3.  Repeated Offence </w:t>
            </w:r>
          </w:p>
          <w:p w:rsidR="005E7625" w:rsidRPr="00723B59" w:rsidRDefault="005E7625" w:rsidP="003D1E67">
            <w:pPr>
              <w:pStyle w:val="LEV6"/>
              <w:keepNext/>
              <w:ind w:left="318"/>
              <w:rPr>
                <w:rFonts w:ascii="Century Gothic" w:hAnsi="Century Gothic"/>
                <w:b w:val="0"/>
                <w:szCs w:val="24"/>
                <w:lang w:val="en-US"/>
              </w:rPr>
            </w:pPr>
            <w:r w:rsidRPr="00723B59">
              <w:rPr>
                <w:rFonts w:ascii="Century Gothic" w:hAnsi="Century Gothic"/>
                <w:b w:val="0"/>
                <w:szCs w:val="24"/>
                <w:lang w:val="en-US"/>
              </w:rPr>
              <w:t>(NB Repeat of Category 1 or Category 2 automatically becomes a Category 3 offence)*</w:t>
            </w:r>
          </w:p>
          <w:p w:rsidR="005E7625" w:rsidRPr="00723B59" w:rsidRDefault="005E7625" w:rsidP="003D1E67">
            <w:pPr>
              <w:pStyle w:val="LEV6"/>
              <w:keepNext/>
              <w:rPr>
                <w:rFonts w:ascii="Century Gothic" w:hAnsi="Century Gothic"/>
                <w:b w:val="0"/>
                <w:szCs w:val="24"/>
                <w:lang w:val="en-US"/>
              </w:rPr>
            </w:pPr>
          </w:p>
        </w:tc>
        <w:tc>
          <w:tcPr>
            <w:tcW w:w="4606" w:type="dxa"/>
          </w:tcPr>
          <w:p w:rsidR="005E7625" w:rsidRPr="00723B59" w:rsidRDefault="005E7625" w:rsidP="003D1E67">
            <w:pPr>
              <w:pStyle w:val="LEV6"/>
              <w:keepNext/>
              <w:rPr>
                <w:rFonts w:ascii="Century Gothic" w:hAnsi="Century Gothic"/>
                <w:b w:val="0"/>
                <w:szCs w:val="24"/>
                <w:lang w:val="en-US"/>
              </w:rPr>
            </w:pPr>
            <w:r w:rsidRPr="00723B59">
              <w:rPr>
                <w:rFonts w:ascii="Century Gothic" w:hAnsi="Century Gothic"/>
                <w:b w:val="0"/>
                <w:szCs w:val="24"/>
                <w:lang w:val="en-US"/>
              </w:rPr>
              <w:t xml:space="preserve">One of the following penalties is imposed </w:t>
            </w:r>
          </w:p>
          <w:p w:rsidR="005E7625" w:rsidRDefault="005E7625" w:rsidP="005E7625">
            <w:pPr>
              <w:pStyle w:val="LEV6"/>
              <w:keepNext/>
              <w:numPr>
                <w:ilvl w:val="0"/>
                <w:numId w:val="7"/>
              </w:numPr>
              <w:jc w:val="both"/>
              <w:rPr>
                <w:rFonts w:ascii="Century Gothic" w:hAnsi="Century Gothic"/>
                <w:b w:val="0"/>
                <w:szCs w:val="24"/>
                <w:lang w:val="en-US"/>
              </w:rPr>
            </w:pPr>
            <w:r w:rsidRPr="00723B59">
              <w:rPr>
                <w:rFonts w:ascii="Century Gothic" w:hAnsi="Century Gothic"/>
                <w:b w:val="0"/>
                <w:szCs w:val="24"/>
                <w:lang w:val="en-US"/>
              </w:rPr>
              <w:t>Cancellation of any score, mark or grade for the assessment item concerned. (Item trea</w:t>
            </w:r>
            <w:r>
              <w:rPr>
                <w:rFonts w:ascii="Century Gothic" w:hAnsi="Century Gothic"/>
                <w:b w:val="0"/>
                <w:szCs w:val="24"/>
                <w:lang w:val="en-US"/>
              </w:rPr>
              <w:t>ted as if it was not submitted.)</w:t>
            </w:r>
            <w:r w:rsidRPr="00723B59">
              <w:rPr>
                <w:rFonts w:ascii="Century Gothic" w:hAnsi="Century Gothic"/>
                <w:b w:val="0"/>
                <w:szCs w:val="24"/>
                <w:lang w:val="en-US"/>
              </w:rPr>
              <w:t xml:space="preserve"> </w:t>
            </w:r>
          </w:p>
          <w:p w:rsidR="005E7625" w:rsidRPr="00723B59" w:rsidRDefault="005E7625" w:rsidP="005E7625">
            <w:pPr>
              <w:pStyle w:val="LEV6"/>
              <w:keepNext/>
              <w:numPr>
                <w:ilvl w:val="0"/>
                <w:numId w:val="7"/>
              </w:numPr>
              <w:jc w:val="both"/>
              <w:rPr>
                <w:rFonts w:ascii="Century Gothic" w:hAnsi="Century Gothic"/>
                <w:b w:val="0"/>
                <w:szCs w:val="24"/>
                <w:lang w:val="en-US"/>
              </w:rPr>
            </w:pPr>
            <w:r w:rsidRPr="00723B59">
              <w:rPr>
                <w:rFonts w:ascii="Century Gothic" w:hAnsi="Century Gothic"/>
                <w:b w:val="0"/>
                <w:szCs w:val="24"/>
                <w:lang w:val="en-US"/>
              </w:rPr>
              <w:t>Cancellation of all assessment results for the unit concerned</w:t>
            </w:r>
            <w:r>
              <w:rPr>
                <w:rFonts w:ascii="Century Gothic" w:hAnsi="Century Gothic"/>
                <w:b w:val="0"/>
                <w:szCs w:val="24"/>
                <w:lang w:val="en-US"/>
              </w:rPr>
              <w:t>.</w:t>
            </w:r>
          </w:p>
          <w:p w:rsidR="005E7625" w:rsidRPr="00723B59" w:rsidRDefault="005E7625" w:rsidP="005E7625">
            <w:pPr>
              <w:pStyle w:val="LEV6"/>
              <w:keepNext/>
              <w:numPr>
                <w:ilvl w:val="0"/>
                <w:numId w:val="7"/>
              </w:numPr>
              <w:jc w:val="both"/>
              <w:rPr>
                <w:rFonts w:ascii="Century Gothic" w:hAnsi="Century Gothic"/>
                <w:b w:val="0"/>
                <w:szCs w:val="24"/>
                <w:lang w:val="en-US"/>
              </w:rPr>
            </w:pPr>
            <w:r w:rsidRPr="00723B59">
              <w:rPr>
                <w:rFonts w:ascii="Century Gothic" w:hAnsi="Century Gothic"/>
                <w:b w:val="0"/>
                <w:szCs w:val="24"/>
                <w:lang w:val="en-US"/>
              </w:rPr>
              <w:t>Cancellation of all assessment results for the course concerned</w:t>
            </w:r>
            <w:r>
              <w:rPr>
                <w:rFonts w:ascii="Century Gothic" w:hAnsi="Century Gothic"/>
                <w:b w:val="0"/>
                <w:szCs w:val="24"/>
                <w:lang w:val="en-US"/>
              </w:rPr>
              <w:t>.</w:t>
            </w:r>
          </w:p>
          <w:p w:rsidR="005E7625" w:rsidRPr="00723B59" w:rsidRDefault="005E7625" w:rsidP="003D1E67">
            <w:pPr>
              <w:pStyle w:val="LEV6"/>
              <w:keepNext/>
              <w:ind w:left="340"/>
              <w:jc w:val="both"/>
              <w:rPr>
                <w:rFonts w:ascii="Century Gothic" w:hAnsi="Century Gothic"/>
                <w:b w:val="0"/>
                <w:szCs w:val="24"/>
                <w:lang w:val="en-US"/>
              </w:rPr>
            </w:pPr>
          </w:p>
        </w:tc>
        <w:tc>
          <w:tcPr>
            <w:tcW w:w="2977" w:type="dxa"/>
          </w:tcPr>
          <w:p w:rsidR="005E7625" w:rsidRPr="00723B59" w:rsidRDefault="005E7625" w:rsidP="005E7625">
            <w:pPr>
              <w:pStyle w:val="LEV6"/>
              <w:keepNext/>
              <w:numPr>
                <w:ilvl w:val="0"/>
                <w:numId w:val="7"/>
              </w:numPr>
              <w:rPr>
                <w:rFonts w:ascii="Century Gothic" w:hAnsi="Century Gothic"/>
                <w:b w:val="0"/>
                <w:szCs w:val="24"/>
                <w:lang w:val="en-US"/>
              </w:rPr>
            </w:pPr>
            <w:r>
              <w:rPr>
                <w:rFonts w:ascii="Century Gothic" w:hAnsi="Century Gothic"/>
                <w:b w:val="0"/>
                <w:szCs w:val="24"/>
                <w:lang w:val="en-US"/>
              </w:rPr>
              <w:t xml:space="preserve">Activated at Principal or </w:t>
            </w:r>
            <w:r w:rsidRPr="00723B59">
              <w:rPr>
                <w:rFonts w:ascii="Century Gothic" w:hAnsi="Century Gothic"/>
                <w:b w:val="0"/>
                <w:szCs w:val="24"/>
                <w:lang w:val="en-US"/>
              </w:rPr>
              <w:t>Delegate level</w:t>
            </w:r>
          </w:p>
          <w:p w:rsidR="005E7625" w:rsidRPr="00723B59" w:rsidRDefault="005E7625" w:rsidP="005E7625">
            <w:pPr>
              <w:pStyle w:val="LEV6"/>
              <w:keepNext/>
              <w:numPr>
                <w:ilvl w:val="0"/>
                <w:numId w:val="7"/>
              </w:numPr>
              <w:rPr>
                <w:rFonts w:ascii="Century Gothic" w:hAnsi="Century Gothic"/>
                <w:b w:val="0"/>
                <w:szCs w:val="24"/>
                <w:lang w:val="en-US"/>
              </w:rPr>
            </w:pPr>
            <w:r w:rsidRPr="00723B59">
              <w:rPr>
                <w:rFonts w:ascii="Century Gothic" w:hAnsi="Century Gothic"/>
                <w:b w:val="0"/>
                <w:szCs w:val="24"/>
                <w:lang w:val="en-US"/>
              </w:rPr>
              <w:t xml:space="preserve">Centrally recorded at the </w:t>
            </w:r>
            <w:r w:rsidRPr="00804594">
              <w:rPr>
                <w:rFonts w:ascii="Century Gothic" w:hAnsi="Century Gothic"/>
                <w:b w:val="0"/>
                <w:szCs w:val="24"/>
                <w:lang w:val="en-US"/>
              </w:rPr>
              <w:t>school</w:t>
            </w:r>
            <w:r>
              <w:rPr>
                <w:rFonts w:ascii="Century Gothic" w:hAnsi="Century Gothic"/>
                <w:b w:val="0"/>
                <w:szCs w:val="24"/>
                <w:lang w:val="en-US"/>
              </w:rPr>
              <w:t xml:space="preserve"> level.</w:t>
            </w:r>
          </w:p>
          <w:p w:rsidR="005E7625" w:rsidRPr="00723B59" w:rsidRDefault="005E7625" w:rsidP="005E7625">
            <w:pPr>
              <w:pStyle w:val="LEV6"/>
              <w:keepNext/>
              <w:numPr>
                <w:ilvl w:val="0"/>
                <w:numId w:val="7"/>
              </w:numPr>
              <w:rPr>
                <w:rFonts w:ascii="Century Gothic" w:hAnsi="Century Gothic"/>
                <w:b w:val="0"/>
                <w:szCs w:val="24"/>
                <w:lang w:val="en-US"/>
              </w:rPr>
            </w:pPr>
            <w:r w:rsidRPr="00723B59">
              <w:rPr>
                <w:rFonts w:ascii="Century Gothic" w:hAnsi="Century Gothic"/>
                <w:b w:val="0"/>
                <w:szCs w:val="24"/>
                <w:lang w:val="en-US"/>
              </w:rPr>
              <w:t xml:space="preserve">Prior to the cancellation of a course or certificate, the college must consult with the EO of the BSSS or </w:t>
            </w:r>
            <w:r>
              <w:rPr>
                <w:rFonts w:ascii="Century Gothic" w:hAnsi="Century Gothic"/>
                <w:b w:val="0"/>
                <w:szCs w:val="24"/>
                <w:lang w:val="en-US"/>
              </w:rPr>
              <w:t xml:space="preserve">their </w:t>
            </w:r>
            <w:r w:rsidRPr="00723B59">
              <w:rPr>
                <w:rFonts w:ascii="Century Gothic" w:hAnsi="Century Gothic"/>
                <w:b w:val="0"/>
                <w:szCs w:val="24"/>
                <w:lang w:val="en-US"/>
              </w:rPr>
              <w:t>Delegate.</w:t>
            </w:r>
          </w:p>
        </w:tc>
      </w:tr>
    </w:tbl>
    <w:p w:rsidR="005E7625" w:rsidRPr="00723B59" w:rsidRDefault="005E7625" w:rsidP="005E7625">
      <w:pPr>
        <w:keepNext/>
        <w:tabs>
          <w:tab w:val="left" w:pos="3458"/>
          <w:tab w:val="left" w:pos="6463"/>
        </w:tabs>
        <w:spacing w:line="240" w:lineRule="atLeast"/>
        <w:jc w:val="right"/>
        <w:rPr>
          <w:rFonts w:ascii="Century Gothic" w:hAnsi="Century Gothic"/>
          <w:b/>
          <w:bCs/>
          <w:i/>
          <w:lang w:val="en-US"/>
        </w:rPr>
      </w:pPr>
      <w:r w:rsidRPr="00723B59">
        <w:rPr>
          <w:rFonts w:ascii="Century Gothic" w:hAnsi="Century Gothic"/>
          <w:b/>
          <w:bCs/>
          <w:i/>
          <w:lang w:val="en-US"/>
        </w:rPr>
        <w:t>(BSSS Policy &amp; Procedures Reference 7.4.2.4)</w:t>
      </w:r>
    </w:p>
    <w:p w:rsidR="005E7625" w:rsidRDefault="005E7625" w:rsidP="005E7625">
      <w:pPr>
        <w:rPr>
          <w:rFonts w:ascii="Century Gothic" w:hAnsi="Century Gothic"/>
        </w:rPr>
      </w:pPr>
      <w:r>
        <w:rPr>
          <w:rFonts w:ascii="Century Gothic" w:hAnsi="Century Gothic"/>
          <w:noProof/>
        </w:rPr>
        <w:drawing>
          <wp:inline distT="0" distB="0" distL="0" distR="0">
            <wp:extent cx="2743200" cy="2461260"/>
            <wp:effectExtent l="0" t="0" r="0" b="0"/>
            <wp:docPr id="1" name="Picture 1" descr="rmo046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o0461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461260"/>
                    </a:xfrm>
                    <a:prstGeom prst="rect">
                      <a:avLst/>
                    </a:prstGeom>
                    <a:noFill/>
                    <a:ln>
                      <a:noFill/>
                    </a:ln>
                  </pic:spPr>
                </pic:pic>
              </a:graphicData>
            </a:graphic>
          </wp:inline>
        </w:drawing>
      </w:r>
    </w:p>
    <w:p w:rsidR="001B6784" w:rsidRDefault="001B6784"/>
    <w:sectPr w:rsidR="001B6784" w:rsidSect="005E76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7273C"/>
    <w:multiLevelType w:val="hybridMultilevel"/>
    <w:tmpl w:val="D910B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7DA45FB"/>
    <w:multiLevelType w:val="hybridMultilevel"/>
    <w:tmpl w:val="FAF4E5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8D065E"/>
    <w:multiLevelType w:val="hybridMultilevel"/>
    <w:tmpl w:val="EA740BEC"/>
    <w:lvl w:ilvl="0" w:tplc="37AE599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470D7DFA"/>
    <w:multiLevelType w:val="hybridMultilevel"/>
    <w:tmpl w:val="58CE6810"/>
    <w:lvl w:ilvl="0" w:tplc="37AE5998">
      <w:start w:val="1"/>
      <w:numFmt w:val="bullet"/>
      <w:lvlText w:val=""/>
      <w:lvlJc w:val="left"/>
      <w:pPr>
        <w:tabs>
          <w:tab w:val="num" w:pos="360"/>
        </w:tabs>
        <w:ind w:left="340" w:hanging="340"/>
      </w:pPr>
      <w:rPr>
        <w:rFonts w:ascii="Symbol" w:hAnsi="Symbol" w:hint="default"/>
      </w:rPr>
    </w:lvl>
    <w:lvl w:ilvl="1" w:tplc="0C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5D025673"/>
    <w:multiLevelType w:val="hybridMultilevel"/>
    <w:tmpl w:val="7506F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1EB12E9"/>
    <w:multiLevelType w:val="hybridMultilevel"/>
    <w:tmpl w:val="52E459C0"/>
    <w:lvl w:ilvl="0" w:tplc="37AE599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723D5D76"/>
    <w:multiLevelType w:val="hybridMultilevel"/>
    <w:tmpl w:val="8780D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E636BE5"/>
    <w:multiLevelType w:val="hybridMultilevel"/>
    <w:tmpl w:val="139A7DC2"/>
    <w:lvl w:ilvl="0" w:tplc="37AE599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5E7625"/>
    <w:rsid w:val="00013594"/>
    <w:rsid w:val="0006044A"/>
    <w:rsid w:val="00081314"/>
    <w:rsid w:val="00095FA7"/>
    <w:rsid w:val="000C21DC"/>
    <w:rsid w:val="00110C52"/>
    <w:rsid w:val="0015404E"/>
    <w:rsid w:val="00164F08"/>
    <w:rsid w:val="001753BD"/>
    <w:rsid w:val="001B3A99"/>
    <w:rsid w:val="001B6784"/>
    <w:rsid w:val="001F742D"/>
    <w:rsid w:val="00205DF0"/>
    <w:rsid w:val="00241180"/>
    <w:rsid w:val="00296CCB"/>
    <w:rsid w:val="002D0774"/>
    <w:rsid w:val="003233CE"/>
    <w:rsid w:val="00336849"/>
    <w:rsid w:val="0034565C"/>
    <w:rsid w:val="00352567"/>
    <w:rsid w:val="003A3748"/>
    <w:rsid w:val="004105B5"/>
    <w:rsid w:val="00410841"/>
    <w:rsid w:val="00413AB1"/>
    <w:rsid w:val="004726A1"/>
    <w:rsid w:val="00496B49"/>
    <w:rsid w:val="004D776B"/>
    <w:rsid w:val="00511D5F"/>
    <w:rsid w:val="00554DB4"/>
    <w:rsid w:val="00563D91"/>
    <w:rsid w:val="005A31C2"/>
    <w:rsid w:val="005D10A7"/>
    <w:rsid w:val="005D5216"/>
    <w:rsid w:val="005E7625"/>
    <w:rsid w:val="00625812"/>
    <w:rsid w:val="00645FDD"/>
    <w:rsid w:val="006615FC"/>
    <w:rsid w:val="0068062D"/>
    <w:rsid w:val="006925B4"/>
    <w:rsid w:val="006A3E9E"/>
    <w:rsid w:val="006A687B"/>
    <w:rsid w:val="00743ECB"/>
    <w:rsid w:val="00784F66"/>
    <w:rsid w:val="007B4784"/>
    <w:rsid w:val="00831A5A"/>
    <w:rsid w:val="008E58D8"/>
    <w:rsid w:val="0093433D"/>
    <w:rsid w:val="00966550"/>
    <w:rsid w:val="00985467"/>
    <w:rsid w:val="009C2583"/>
    <w:rsid w:val="00A42191"/>
    <w:rsid w:val="00A87E4B"/>
    <w:rsid w:val="00A9050E"/>
    <w:rsid w:val="00AA6896"/>
    <w:rsid w:val="00AE6CBA"/>
    <w:rsid w:val="00AF2D1F"/>
    <w:rsid w:val="00B035DA"/>
    <w:rsid w:val="00B20FA0"/>
    <w:rsid w:val="00B54EF0"/>
    <w:rsid w:val="00B579D8"/>
    <w:rsid w:val="00C32269"/>
    <w:rsid w:val="00C334D9"/>
    <w:rsid w:val="00C96F5B"/>
    <w:rsid w:val="00CB1C4A"/>
    <w:rsid w:val="00CD16BC"/>
    <w:rsid w:val="00D145F0"/>
    <w:rsid w:val="00D414DB"/>
    <w:rsid w:val="00D953C1"/>
    <w:rsid w:val="00DC5879"/>
    <w:rsid w:val="00E31A9A"/>
    <w:rsid w:val="00E70674"/>
    <w:rsid w:val="00EE357D"/>
    <w:rsid w:val="00F1071B"/>
    <w:rsid w:val="00F43277"/>
    <w:rsid w:val="00FC5386"/>
    <w:rsid w:val="00FD10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2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7625"/>
    <w:pPr>
      <w:jc w:val="center"/>
    </w:pPr>
    <w:rPr>
      <w:b/>
      <w:bCs/>
      <w:sz w:val="40"/>
      <w:lang w:val="en-US" w:eastAsia="en-US"/>
    </w:rPr>
  </w:style>
  <w:style w:type="character" w:customStyle="1" w:styleId="TitleChar">
    <w:name w:val="Title Char"/>
    <w:basedOn w:val="DefaultParagraphFont"/>
    <w:link w:val="Title"/>
    <w:rsid w:val="005E7625"/>
    <w:rPr>
      <w:rFonts w:ascii="Times New Roman" w:eastAsia="Times New Roman" w:hAnsi="Times New Roman" w:cs="Times New Roman"/>
      <w:b/>
      <w:bCs/>
      <w:sz w:val="40"/>
      <w:szCs w:val="24"/>
      <w:lang w:val="en-US"/>
    </w:rPr>
  </w:style>
  <w:style w:type="paragraph" w:customStyle="1" w:styleId="LEV6">
    <w:name w:val="LEV6"/>
    <w:basedOn w:val="Normal"/>
    <w:rsid w:val="005E7625"/>
    <w:rPr>
      <w:b/>
      <w:szCs w:val="20"/>
      <w:lang w:eastAsia="en-US"/>
    </w:rPr>
  </w:style>
  <w:style w:type="paragraph" w:customStyle="1" w:styleId="TableHeader">
    <w:name w:val="TableHeader"/>
    <w:basedOn w:val="Normal"/>
    <w:link w:val="TableHeaderChar"/>
    <w:qFormat/>
    <w:rsid w:val="005E7625"/>
    <w:pPr>
      <w:spacing w:before="120"/>
      <w:jc w:val="both"/>
    </w:pPr>
    <w:rPr>
      <w:rFonts w:ascii="Arial" w:hAnsi="Arial" w:cs="Arial"/>
      <w:b/>
      <w:lang w:eastAsia="en-US"/>
    </w:rPr>
  </w:style>
  <w:style w:type="character" w:customStyle="1" w:styleId="TableHeaderChar">
    <w:name w:val="TableHeader Char"/>
    <w:link w:val="TableHeader"/>
    <w:rsid w:val="005E7625"/>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5E7625"/>
    <w:rPr>
      <w:rFonts w:ascii="Tahoma" w:hAnsi="Tahoma" w:cs="Tahoma"/>
      <w:sz w:val="16"/>
      <w:szCs w:val="16"/>
    </w:rPr>
  </w:style>
  <w:style w:type="character" w:customStyle="1" w:styleId="BalloonTextChar">
    <w:name w:val="Balloon Text Char"/>
    <w:basedOn w:val="DefaultParagraphFont"/>
    <w:link w:val="BalloonText"/>
    <w:uiPriority w:val="99"/>
    <w:semiHidden/>
    <w:rsid w:val="005E7625"/>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2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E7625"/>
    <w:pPr>
      <w:jc w:val="center"/>
    </w:pPr>
    <w:rPr>
      <w:b/>
      <w:bCs/>
      <w:sz w:val="40"/>
      <w:lang w:val="en-US" w:eastAsia="en-US"/>
    </w:rPr>
  </w:style>
  <w:style w:type="character" w:customStyle="1" w:styleId="TitleChar">
    <w:name w:val="Title Char"/>
    <w:basedOn w:val="DefaultParagraphFont"/>
    <w:link w:val="Title"/>
    <w:rsid w:val="005E7625"/>
    <w:rPr>
      <w:rFonts w:ascii="Times New Roman" w:eastAsia="Times New Roman" w:hAnsi="Times New Roman" w:cs="Times New Roman"/>
      <w:b/>
      <w:bCs/>
      <w:sz w:val="40"/>
      <w:szCs w:val="24"/>
      <w:lang w:val="en-US"/>
    </w:rPr>
  </w:style>
  <w:style w:type="paragraph" w:customStyle="1" w:styleId="LEV6">
    <w:name w:val="LEV6"/>
    <w:basedOn w:val="Normal"/>
    <w:rsid w:val="005E7625"/>
    <w:rPr>
      <w:b/>
      <w:szCs w:val="20"/>
      <w:lang w:eastAsia="en-US"/>
    </w:rPr>
  </w:style>
  <w:style w:type="paragraph" w:customStyle="1" w:styleId="TableHeader">
    <w:name w:val="TableHeader"/>
    <w:basedOn w:val="Normal"/>
    <w:link w:val="TableHeaderChar"/>
    <w:qFormat/>
    <w:rsid w:val="005E7625"/>
    <w:pPr>
      <w:spacing w:before="120"/>
      <w:jc w:val="both"/>
    </w:pPr>
    <w:rPr>
      <w:rFonts w:ascii="Arial" w:hAnsi="Arial" w:cs="Arial"/>
      <w:b/>
      <w:lang w:eastAsia="en-US"/>
    </w:rPr>
  </w:style>
  <w:style w:type="character" w:customStyle="1" w:styleId="TableHeaderChar">
    <w:name w:val="TableHeader Char"/>
    <w:link w:val="TableHeader"/>
    <w:rsid w:val="005E7625"/>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5E7625"/>
    <w:rPr>
      <w:rFonts w:ascii="Tahoma" w:hAnsi="Tahoma" w:cs="Tahoma"/>
      <w:sz w:val="16"/>
      <w:szCs w:val="16"/>
    </w:rPr>
  </w:style>
  <w:style w:type="character" w:customStyle="1" w:styleId="BalloonTextChar">
    <w:name w:val="Balloon Text Char"/>
    <w:basedOn w:val="DefaultParagraphFont"/>
    <w:link w:val="BalloonText"/>
    <w:uiPriority w:val="99"/>
    <w:semiHidden/>
    <w:rsid w:val="005E7625"/>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plagiarism</dc:title>
  <dc:subject>What is plagiarism</dc:subject>
  <dc:creator>Education and Training Directorate</dc:creator>
  <cp:keywords>What is plagiarism</cp:keywords>
  <cp:lastModifiedBy>lijing liu</cp:lastModifiedBy>
  <cp:revision>3</cp:revision>
  <dcterms:created xsi:type="dcterms:W3CDTF">2015-11-01T23:33:00Z</dcterms:created>
  <dcterms:modified xsi:type="dcterms:W3CDTF">2015-11-09T03:13:00Z</dcterms:modified>
</cp:coreProperties>
</file>